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DB" w:rsidRPr="00FD7382" w:rsidRDefault="00FD7382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738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FD7382" w:rsidRPr="00FD7382" w:rsidRDefault="00FD7382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7382">
        <w:rPr>
          <w:rFonts w:ascii="Times New Roman" w:hAnsi="Times New Roman"/>
          <w:b/>
          <w:sz w:val="28"/>
          <w:szCs w:val="28"/>
        </w:rPr>
        <w:t>ВАЛУЙСКОГО ГОРОДСКОГО ОКРУГА</w:t>
      </w:r>
    </w:p>
    <w:p w:rsidR="00356ADB" w:rsidRPr="00FD7382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Default="00356ADB" w:rsidP="005F229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382">
        <w:rPr>
          <w:rFonts w:ascii="Times New Roman" w:hAnsi="Times New Roman"/>
          <w:b/>
          <w:sz w:val="32"/>
          <w:szCs w:val="32"/>
        </w:rPr>
        <w:t>С</w:t>
      </w:r>
      <w:r w:rsidR="00FD7382" w:rsidRPr="00FD7382">
        <w:rPr>
          <w:rFonts w:ascii="Times New Roman" w:hAnsi="Times New Roman"/>
          <w:b/>
          <w:sz w:val="32"/>
          <w:szCs w:val="32"/>
        </w:rPr>
        <w:t>ТАНДАРТ ВНЕШНЕГО МУНИЦИПАЛЬНОГО ФИНАНСОВ</w:t>
      </w:r>
      <w:r w:rsidR="00FD7382">
        <w:rPr>
          <w:rFonts w:ascii="Times New Roman" w:hAnsi="Times New Roman"/>
          <w:b/>
          <w:sz w:val="32"/>
          <w:szCs w:val="32"/>
        </w:rPr>
        <w:t>О</w:t>
      </w:r>
      <w:r w:rsidR="00FD7382" w:rsidRPr="00FD7382">
        <w:rPr>
          <w:rFonts w:ascii="Times New Roman" w:hAnsi="Times New Roman"/>
          <w:b/>
          <w:sz w:val="32"/>
          <w:szCs w:val="32"/>
        </w:rPr>
        <w:t>ГО КОНТРОЛЯ</w:t>
      </w:r>
      <w:r w:rsidRPr="00FD7382">
        <w:rPr>
          <w:rFonts w:ascii="Times New Roman" w:hAnsi="Times New Roman"/>
          <w:b/>
          <w:sz w:val="32"/>
          <w:szCs w:val="32"/>
        </w:rPr>
        <w:t xml:space="preserve"> </w:t>
      </w:r>
    </w:p>
    <w:p w:rsidR="00FD7382" w:rsidRPr="00FD7382" w:rsidRDefault="00FD7382" w:rsidP="005F2296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56ADB" w:rsidRPr="00FD7382" w:rsidRDefault="00356ADB" w:rsidP="00756DA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D7382">
        <w:rPr>
          <w:rFonts w:ascii="Times New Roman" w:hAnsi="Times New Roman"/>
          <w:b/>
          <w:sz w:val="36"/>
          <w:szCs w:val="36"/>
        </w:rPr>
        <w:t>«</w:t>
      </w:r>
      <w:r w:rsidR="00FD7382" w:rsidRPr="00FD7382">
        <w:rPr>
          <w:rFonts w:ascii="Times New Roman" w:hAnsi="Times New Roman"/>
          <w:b/>
          <w:sz w:val="36"/>
          <w:szCs w:val="36"/>
        </w:rPr>
        <w:t>ОБЩИЕ ПРАВИЛА ПРОВЕДЕНИЯ КОНТРОЛЬНОГО МЕРОПРИЯТИЯ</w:t>
      </w:r>
      <w:r w:rsidRPr="00FD7382">
        <w:rPr>
          <w:rFonts w:ascii="Times New Roman" w:hAnsi="Times New Roman"/>
          <w:b/>
          <w:sz w:val="36"/>
          <w:szCs w:val="36"/>
        </w:rPr>
        <w:t>»</w:t>
      </w:r>
    </w:p>
    <w:p w:rsidR="00356ADB" w:rsidRPr="000A0E15" w:rsidRDefault="00356ADB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Pr="000A0E15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01DE" w:rsidRDefault="006901DE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35F5" w:rsidRDefault="009835F5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82" w:rsidRDefault="00FD7382" w:rsidP="00FD7382">
      <w:pPr>
        <w:pStyle w:val="26"/>
        <w:shd w:val="clear" w:color="auto" w:fill="auto"/>
        <w:spacing w:before="0" w:after="0" w:line="240" w:lineRule="auto"/>
        <w:ind w:left="5812"/>
        <w:jc w:val="left"/>
        <w:rPr>
          <w:rStyle w:val="25"/>
          <w:color w:val="000000"/>
        </w:rPr>
      </w:pPr>
      <w:r>
        <w:rPr>
          <w:rStyle w:val="25"/>
          <w:color w:val="000000"/>
        </w:rPr>
        <w:t>Утверждено  распоряжением председателя Контрольно - счетной палаты Валуйского городского округа</w:t>
      </w:r>
    </w:p>
    <w:p w:rsidR="00FD7382" w:rsidRDefault="00FD7382" w:rsidP="00FD7382">
      <w:pPr>
        <w:pStyle w:val="26"/>
        <w:shd w:val="clear" w:color="auto" w:fill="auto"/>
        <w:spacing w:before="0" w:after="0" w:line="240" w:lineRule="auto"/>
        <w:jc w:val="left"/>
        <w:rPr>
          <w:rStyle w:val="25"/>
          <w:color w:val="000000"/>
        </w:rPr>
      </w:pPr>
      <w:r>
        <w:rPr>
          <w:rStyle w:val="25"/>
          <w:color w:val="000000"/>
        </w:rPr>
        <w:t xml:space="preserve">                                                                                   от  09 января 2019г.  № </w:t>
      </w:r>
      <w:r w:rsidR="009835F5">
        <w:rPr>
          <w:rStyle w:val="25"/>
          <w:color w:val="000000"/>
        </w:rPr>
        <w:t>8</w:t>
      </w:r>
    </w:p>
    <w:p w:rsidR="00356ADB" w:rsidRDefault="00356ADB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82" w:rsidRDefault="00FD7382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82" w:rsidRDefault="00FD7382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82" w:rsidRDefault="00356ADB" w:rsidP="00FB20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69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B1696">
        <w:rPr>
          <w:rFonts w:ascii="Times New Roman" w:hAnsi="Times New Roman"/>
          <w:sz w:val="28"/>
          <w:szCs w:val="28"/>
        </w:rPr>
        <w:t xml:space="preserve"> год</w:t>
      </w:r>
    </w:p>
    <w:p w:rsidR="00FD7382" w:rsidRDefault="00FD7382" w:rsidP="00FB20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2748DB" w:rsidRDefault="00356ADB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8D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56ADB" w:rsidRPr="00730376" w:rsidRDefault="00356ADB" w:rsidP="00FB20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ADB" w:rsidRPr="00101C86" w:rsidRDefault="008000E3" w:rsidP="00E91005">
      <w:pPr>
        <w:pStyle w:val="11"/>
        <w:rPr>
          <w:noProof/>
          <w:lang w:eastAsia="ru-RU"/>
        </w:rPr>
      </w:pPr>
      <w:r w:rsidRPr="00101C86">
        <w:fldChar w:fldCharType="begin"/>
      </w:r>
      <w:r w:rsidR="00356ADB" w:rsidRPr="00101C86">
        <w:instrText xml:space="preserve"> TOC \o "1-3" \h \z \u </w:instrText>
      </w:r>
      <w:r w:rsidRPr="00101C86">
        <w:fldChar w:fldCharType="separate"/>
      </w:r>
      <w:hyperlink w:anchor="_Toc515467492" w:history="1">
        <w:r w:rsidR="00356ADB" w:rsidRPr="006F68E2">
          <w:rPr>
            <w:rStyle w:val="af"/>
            <w:noProof/>
          </w:rPr>
          <w:t>1</w:t>
        </w:r>
        <w:r w:rsidR="00356ADB" w:rsidRPr="00101C86">
          <w:rPr>
            <w:rStyle w:val="af"/>
            <w:noProof/>
          </w:rPr>
          <w:t>. Общие положения</w:t>
        </w:r>
        <w:r w:rsidR="00356ADB" w:rsidRPr="00101C86">
          <w:rPr>
            <w:noProof/>
            <w:webHidden/>
          </w:rPr>
          <w:tab/>
        </w:r>
        <w:r w:rsidR="00356ADB">
          <w:rPr>
            <w:noProof/>
            <w:webHidden/>
          </w:rPr>
          <w:t>3</w:t>
        </w:r>
      </w:hyperlink>
    </w:p>
    <w:p w:rsidR="00356ADB" w:rsidRPr="00101C86" w:rsidRDefault="008000E3" w:rsidP="00E91005">
      <w:pPr>
        <w:pStyle w:val="11"/>
        <w:rPr>
          <w:noProof/>
          <w:lang w:eastAsia="ru-RU"/>
        </w:rPr>
      </w:pPr>
      <w:hyperlink w:anchor="_Toc515467493" w:history="1">
        <w:r w:rsidR="00356ADB" w:rsidRPr="00101C86">
          <w:rPr>
            <w:rStyle w:val="af"/>
            <w:noProof/>
          </w:rPr>
          <w:t>2. Запрос информации, документов и материалов</w:t>
        </w:r>
        <w:r w:rsidR="00356ADB" w:rsidRPr="00101C86">
          <w:rPr>
            <w:noProof/>
            <w:webHidden/>
          </w:rPr>
          <w:tab/>
        </w:r>
        <w:r w:rsidR="00356ADB">
          <w:rPr>
            <w:noProof/>
            <w:webHidden/>
          </w:rPr>
          <w:t>4</w:t>
        </w:r>
      </w:hyperlink>
    </w:p>
    <w:p w:rsidR="00356ADB" w:rsidRPr="00E91005" w:rsidRDefault="00356ADB" w:rsidP="00E91005">
      <w:pPr>
        <w:pStyle w:val="11"/>
      </w:pPr>
      <w:r w:rsidRPr="00E91005">
        <w:t>3.  Подготовка к проведению контрольных мероприятий</w:t>
      </w:r>
      <w:r>
        <w:t xml:space="preserve">                                  5</w:t>
      </w:r>
    </w:p>
    <w:p w:rsidR="00356ADB" w:rsidRPr="00101C86" w:rsidRDefault="008000E3" w:rsidP="00E91005">
      <w:pPr>
        <w:pStyle w:val="11"/>
        <w:rPr>
          <w:noProof/>
          <w:lang w:eastAsia="ru-RU"/>
        </w:rPr>
      </w:pPr>
      <w:hyperlink w:anchor="_Toc515467495" w:history="1">
        <w:r w:rsidR="00356ADB" w:rsidRPr="00101C86">
          <w:rPr>
            <w:rStyle w:val="af"/>
            <w:noProof/>
            <w:lang w:eastAsia="ru-RU"/>
          </w:rPr>
          <w:t xml:space="preserve">4. Обязанности </w:t>
        </w:r>
        <w:r w:rsidR="00356ADB">
          <w:rPr>
            <w:rStyle w:val="af"/>
            <w:noProof/>
            <w:lang w:eastAsia="ru-RU"/>
          </w:rPr>
          <w:t xml:space="preserve">сотрудников контрольно-ревизионной комиссии </w:t>
        </w:r>
        <w:r w:rsidR="00356ADB" w:rsidRPr="00101C86">
          <w:rPr>
            <w:noProof/>
            <w:webHidden/>
          </w:rPr>
          <w:tab/>
        </w:r>
        <w:r w:rsidR="00356ADB">
          <w:rPr>
            <w:noProof/>
            <w:webHidden/>
          </w:rPr>
          <w:t>7</w:t>
        </w:r>
      </w:hyperlink>
    </w:p>
    <w:p w:rsidR="00356ADB" w:rsidRPr="00101C86" w:rsidRDefault="008000E3" w:rsidP="00E91005">
      <w:pPr>
        <w:pStyle w:val="11"/>
        <w:rPr>
          <w:noProof/>
          <w:lang w:eastAsia="ru-RU"/>
        </w:rPr>
      </w:pPr>
      <w:hyperlink w:anchor="_Toc515467496" w:history="1">
        <w:r w:rsidR="00356ADB" w:rsidRPr="00101C86">
          <w:rPr>
            <w:rStyle w:val="af"/>
            <w:noProof/>
            <w:lang w:eastAsia="ru-RU"/>
          </w:rPr>
          <w:t>5. Проведение контрольного мероприятия</w:t>
        </w:r>
        <w:r w:rsidR="00356ADB" w:rsidRPr="00101C86">
          <w:rPr>
            <w:noProof/>
            <w:webHidden/>
          </w:rPr>
          <w:tab/>
        </w:r>
        <w:r w:rsidR="00356ADB">
          <w:rPr>
            <w:noProof/>
            <w:webHidden/>
          </w:rPr>
          <w:t>9</w:t>
        </w:r>
      </w:hyperlink>
    </w:p>
    <w:p w:rsidR="00356ADB" w:rsidRPr="00101C86" w:rsidRDefault="008000E3" w:rsidP="00E91005">
      <w:pPr>
        <w:pStyle w:val="11"/>
        <w:rPr>
          <w:noProof/>
          <w:lang w:eastAsia="ru-RU"/>
        </w:rPr>
      </w:pPr>
      <w:hyperlink w:anchor="_Toc515467497" w:history="1">
        <w:r w:rsidR="00356ADB" w:rsidRPr="00101C86">
          <w:rPr>
            <w:rStyle w:val="af"/>
            <w:noProof/>
            <w:lang w:eastAsia="ru-RU"/>
          </w:rPr>
          <w:t>6. Оформление, утверждение и направление результатов контрольного мероприятия</w:t>
        </w:r>
        <w:r w:rsidR="00356ADB" w:rsidRPr="00101C86">
          <w:rPr>
            <w:noProof/>
            <w:webHidden/>
          </w:rPr>
          <w:tab/>
        </w:r>
        <w:r w:rsidR="00356ADB">
          <w:rPr>
            <w:noProof/>
            <w:webHidden/>
          </w:rPr>
          <w:t>17</w:t>
        </w:r>
      </w:hyperlink>
    </w:p>
    <w:p w:rsidR="00356ADB" w:rsidRPr="006D5F1B" w:rsidRDefault="008000E3" w:rsidP="00E91005">
      <w:pPr>
        <w:pStyle w:val="11"/>
        <w:rPr>
          <w:b/>
        </w:rPr>
      </w:pPr>
      <w:r w:rsidRPr="00101C86">
        <w:fldChar w:fldCharType="end"/>
      </w:r>
      <w:r w:rsidR="00356ADB" w:rsidRPr="006D5F1B">
        <w:t xml:space="preserve"> </w:t>
      </w:r>
    </w:p>
    <w:p w:rsidR="00356ADB" w:rsidRPr="00E45D7E" w:rsidRDefault="00356ADB" w:rsidP="0005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ADB" w:rsidRPr="000A0E15" w:rsidRDefault="00356ADB" w:rsidP="005829AD">
      <w:pPr>
        <w:pStyle w:val="1"/>
        <w:tabs>
          <w:tab w:val="left" w:pos="284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356ADB" w:rsidRPr="000A0E15" w:rsidRDefault="00356ADB" w:rsidP="00D601C4"/>
    <w:p w:rsidR="00356ADB" w:rsidRPr="000A0E15" w:rsidRDefault="00356ADB" w:rsidP="00D601C4">
      <w:pPr>
        <w:pStyle w:val="1"/>
        <w:tabs>
          <w:tab w:val="left" w:pos="284"/>
          <w:tab w:val="left" w:pos="2394"/>
        </w:tabs>
      </w:pPr>
      <w:r w:rsidRPr="000A0E15">
        <w:tab/>
      </w:r>
      <w:r w:rsidRPr="000A0E15">
        <w:tab/>
      </w:r>
    </w:p>
    <w:p w:rsidR="00356ADB" w:rsidRPr="000A0E15" w:rsidRDefault="00356ADB" w:rsidP="005829AD">
      <w:pPr>
        <w:pStyle w:val="1"/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0A0E15">
        <w:br w:type="page"/>
      </w:r>
      <w:bookmarkStart w:id="0" w:name="_Toc515467492"/>
      <w:r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 w:rsidRPr="000A0E15">
        <w:rPr>
          <w:rFonts w:ascii="Times New Roman" w:hAnsi="Times New Roman"/>
          <w:sz w:val="28"/>
          <w:szCs w:val="28"/>
        </w:rPr>
        <w:t>.</w:t>
      </w:r>
      <w:r w:rsidRPr="000A0E15">
        <w:rPr>
          <w:rFonts w:ascii="Times New Roman" w:hAnsi="Times New Roman"/>
          <w:b w:val="0"/>
          <w:sz w:val="28"/>
          <w:szCs w:val="28"/>
        </w:rPr>
        <w:t> </w:t>
      </w:r>
      <w:r w:rsidRPr="000A0E15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356ADB" w:rsidRDefault="00356ADB" w:rsidP="00FB4D95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</w:t>
      </w:r>
      <w:r w:rsidRPr="00756DAE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</w:t>
      </w:r>
      <w:r>
        <w:rPr>
          <w:rFonts w:ascii="Times New Roman" w:hAnsi="Times New Roman"/>
          <w:sz w:val="28"/>
          <w:szCs w:val="28"/>
        </w:rPr>
        <w:t>роприятия» (далее – Стандарт, настоящий Стандарт</w:t>
      </w:r>
      <w:r w:rsidRPr="00756D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устанавливает основные правила и процедуры</w:t>
      </w:r>
      <w:r>
        <w:rPr>
          <w:rFonts w:ascii="Times New Roman" w:hAnsi="Times New Roman"/>
          <w:bCs/>
          <w:sz w:val="28"/>
          <w:szCs w:val="28"/>
        </w:rPr>
        <w:t xml:space="preserve"> проведения Контрольно-счетной палатой Валуйского городского округа (далее – КСП) контрольных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 xml:space="preserve"> </w:t>
      </w:r>
    </w:p>
    <w:p w:rsidR="00356ADB" w:rsidRPr="00A726E3" w:rsidRDefault="00356ADB" w:rsidP="00FB4D95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</w:t>
      </w:r>
      <w:r w:rsidRPr="00A726E3">
        <w:rPr>
          <w:rFonts w:ascii="Times New Roman" w:hAnsi="Times New Roman"/>
          <w:sz w:val="28"/>
          <w:szCs w:val="28"/>
        </w:rPr>
        <w:t xml:space="preserve"> разработан в соответствии с 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 – Федеральный закон о КСО),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E3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A726E3">
        <w:rPr>
          <w:rFonts w:ascii="Times New Roman" w:hAnsi="Times New Roman"/>
          <w:sz w:val="28"/>
          <w:szCs w:val="28"/>
        </w:rPr>
        <w:t xml:space="preserve"> (далее –</w:t>
      </w:r>
      <w:r>
        <w:rPr>
          <w:rFonts w:ascii="Times New Roman" w:hAnsi="Times New Roman"/>
          <w:sz w:val="28"/>
          <w:szCs w:val="28"/>
        </w:rPr>
        <w:t> </w:t>
      </w:r>
      <w:r w:rsidRPr="00A726E3">
        <w:rPr>
          <w:rFonts w:ascii="Times New Roman" w:hAnsi="Times New Roman"/>
          <w:sz w:val="28"/>
          <w:szCs w:val="28"/>
        </w:rPr>
        <w:t>Регламент)</w:t>
      </w:r>
      <w:r>
        <w:rPr>
          <w:rFonts w:ascii="Times New Roman" w:hAnsi="Times New Roman"/>
          <w:sz w:val="28"/>
          <w:szCs w:val="28"/>
        </w:rPr>
        <w:t>,</w:t>
      </w:r>
      <w:r w:rsidRPr="00A726E3">
        <w:rPr>
          <w:rFonts w:ascii="Times New Roman" w:hAnsi="Times New Roman"/>
          <w:sz w:val="28"/>
          <w:szCs w:val="28"/>
        </w:rPr>
        <w:t xml:space="preserve"> Типового стандарта внешнего государственного (муниципального) финансового контроля «Общие правила проведения контрольного мероприятия», одобренного решением Совета</w:t>
      </w:r>
      <w:r>
        <w:rPr>
          <w:rFonts w:ascii="Times New Roman" w:hAnsi="Times New Roman"/>
          <w:sz w:val="28"/>
          <w:szCs w:val="28"/>
        </w:rPr>
        <w:t xml:space="preserve"> контрольно-счетных органов при</w:t>
      </w:r>
      <w:r w:rsidRPr="00A726E3">
        <w:rPr>
          <w:rFonts w:ascii="Times New Roman" w:hAnsi="Times New Roman"/>
          <w:sz w:val="28"/>
          <w:szCs w:val="28"/>
        </w:rPr>
        <w:t xml:space="preserve"> Счетной палате Российской Федерации от 20</w:t>
      </w:r>
      <w:r w:rsidRPr="00634EE4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2016</w:t>
      </w:r>
      <w:r w:rsidRPr="00A726E3">
        <w:rPr>
          <w:rFonts w:ascii="Times New Roman" w:hAnsi="Times New Roman"/>
          <w:sz w:val="28"/>
          <w:szCs w:val="28"/>
        </w:rPr>
        <w:t>.</w:t>
      </w:r>
    </w:p>
    <w:p w:rsidR="00356ADB" w:rsidRDefault="00356ADB" w:rsidP="00CF1A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B0D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Сфера применения Стандарта</w:t>
      </w:r>
      <w:r w:rsidRPr="008B460A">
        <w:rPr>
          <w:rFonts w:ascii="Times New Roman" w:hAnsi="Times New Roman"/>
          <w:sz w:val="28"/>
          <w:szCs w:val="28"/>
        </w:rPr>
        <w:t xml:space="preserve"> – деятельность </w:t>
      </w:r>
      <w:r>
        <w:rPr>
          <w:rFonts w:ascii="Times New Roman" w:hAnsi="Times New Roman"/>
          <w:sz w:val="28"/>
          <w:szCs w:val="28"/>
        </w:rPr>
        <w:t xml:space="preserve">КСП, </w:t>
      </w:r>
      <w:r w:rsidRPr="008B460A">
        <w:rPr>
          <w:rFonts w:ascii="Times New Roman" w:hAnsi="Times New Roman"/>
          <w:sz w:val="28"/>
          <w:szCs w:val="28"/>
        </w:rPr>
        <w:t xml:space="preserve">связанная с </w:t>
      </w:r>
      <w:r>
        <w:rPr>
          <w:rFonts w:ascii="Times New Roman" w:hAnsi="Times New Roman"/>
          <w:sz w:val="28"/>
          <w:szCs w:val="28"/>
        </w:rPr>
        <w:t xml:space="preserve">организацией и </w:t>
      </w:r>
      <w:r w:rsidRPr="008B460A">
        <w:rPr>
          <w:rFonts w:ascii="Times New Roman" w:hAnsi="Times New Roman"/>
          <w:bCs/>
          <w:sz w:val="28"/>
          <w:szCs w:val="28"/>
        </w:rPr>
        <w:t>проведением контрольных мероприятий</w:t>
      </w:r>
      <w:r w:rsidRPr="008B460A">
        <w:rPr>
          <w:rFonts w:ascii="Times New Roman" w:hAnsi="Times New Roman"/>
          <w:sz w:val="28"/>
          <w:szCs w:val="28"/>
        </w:rPr>
        <w:t xml:space="preserve">. </w:t>
      </w:r>
    </w:p>
    <w:p w:rsidR="00356ADB" w:rsidRPr="008B460A" w:rsidRDefault="00356ADB" w:rsidP="00CF1A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14B">
        <w:rPr>
          <w:rFonts w:ascii="Times New Roman" w:hAnsi="Times New Roman"/>
          <w:bCs/>
          <w:sz w:val="28"/>
          <w:szCs w:val="28"/>
        </w:rPr>
        <w:t xml:space="preserve">Участие представителей </w:t>
      </w:r>
      <w:r>
        <w:rPr>
          <w:rFonts w:ascii="Times New Roman" w:hAnsi="Times New Roman"/>
          <w:bCs/>
          <w:sz w:val="28"/>
          <w:szCs w:val="28"/>
        </w:rPr>
        <w:t>Контрольно-счетной палаты Валуйского городского округа</w:t>
      </w:r>
      <w:r w:rsidRPr="004E714B">
        <w:rPr>
          <w:rFonts w:ascii="Times New Roman" w:hAnsi="Times New Roman"/>
          <w:bCs/>
          <w:sz w:val="28"/>
          <w:szCs w:val="28"/>
        </w:rPr>
        <w:t xml:space="preserve"> в </w:t>
      </w:r>
      <w:r w:rsidRPr="00ED01F7">
        <w:rPr>
          <w:rFonts w:ascii="Times New Roman" w:hAnsi="Times New Roman"/>
          <w:sz w:val="28"/>
          <w:szCs w:val="28"/>
        </w:rPr>
        <w:t xml:space="preserve">совместных и параллельных контрольных </w:t>
      </w:r>
      <w:r w:rsidRPr="004E714B">
        <w:rPr>
          <w:rFonts w:ascii="Times New Roman" w:hAnsi="Times New Roman"/>
          <w:sz w:val="28"/>
          <w:szCs w:val="28"/>
        </w:rPr>
        <w:t xml:space="preserve">мероприятиях, проводимых Счетной </w:t>
      </w:r>
      <w:r>
        <w:rPr>
          <w:rFonts w:ascii="Times New Roman" w:hAnsi="Times New Roman"/>
          <w:sz w:val="28"/>
          <w:szCs w:val="28"/>
        </w:rPr>
        <w:t>палатой</w:t>
      </w:r>
      <w:r w:rsidRPr="004E7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</w:t>
      </w:r>
      <w:r w:rsidRPr="004E714B">
        <w:rPr>
          <w:rFonts w:ascii="Times New Roman" w:hAnsi="Times New Roman"/>
          <w:sz w:val="28"/>
          <w:szCs w:val="28"/>
        </w:rPr>
        <w:t>, осуществляется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Регламентом и заключенным Соглашением о сотрудничестве между Контрольно-счетной палатой Белгородской области и Контрольно-счетной палатой Валуйского городского округа.</w:t>
      </w:r>
    </w:p>
    <w:p w:rsidR="00356ADB" w:rsidRDefault="00356ADB" w:rsidP="00CF1A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B0D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 Цель Стандарта</w:t>
      </w:r>
      <w:r w:rsidRPr="000A0E15">
        <w:rPr>
          <w:rFonts w:ascii="Times New Roman" w:hAnsi="Times New Roman"/>
          <w:sz w:val="28"/>
          <w:szCs w:val="28"/>
        </w:rPr>
        <w:t xml:space="preserve"> – обеспечить своевременное и качественное выполнение </w:t>
      </w:r>
      <w:r>
        <w:rPr>
          <w:rFonts w:ascii="Times New Roman" w:hAnsi="Times New Roman"/>
          <w:sz w:val="28"/>
          <w:szCs w:val="28"/>
        </w:rPr>
        <w:t xml:space="preserve">КСП установленных </w:t>
      </w:r>
      <w:r w:rsidRPr="000A0E15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0A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 по проведению контрольных мероприятий</w:t>
      </w:r>
      <w:r w:rsidRPr="000A0E15">
        <w:rPr>
          <w:rFonts w:ascii="Times New Roman" w:hAnsi="Times New Roman"/>
          <w:sz w:val="28"/>
          <w:szCs w:val="28"/>
        </w:rPr>
        <w:t>.</w:t>
      </w:r>
    </w:p>
    <w:p w:rsidR="00356ADB" w:rsidRPr="00634EE4" w:rsidRDefault="00356ADB" w:rsidP="00637E24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460A">
        <w:rPr>
          <w:rFonts w:ascii="Times New Roman" w:hAnsi="Times New Roman"/>
          <w:sz w:val="28"/>
          <w:szCs w:val="28"/>
        </w:rPr>
        <w:t>Задача Стандарта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4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 общие правила подготовки, </w:t>
      </w:r>
      <w:r w:rsidRPr="008B460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, оформления, утверждения и направления результатов</w:t>
      </w:r>
      <w:r w:rsidRPr="008B460A"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356ADB" w:rsidRPr="000C4E45" w:rsidRDefault="00356ADB" w:rsidP="00637E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B0D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Иные т</w:t>
      </w:r>
      <w:r w:rsidRPr="000C4E45">
        <w:rPr>
          <w:rFonts w:ascii="Times New Roman" w:hAnsi="Times New Roman"/>
          <w:sz w:val="28"/>
          <w:szCs w:val="28"/>
        </w:rPr>
        <w:t xml:space="preserve">ребования к проведению </w:t>
      </w:r>
      <w:r>
        <w:rPr>
          <w:rFonts w:ascii="Times New Roman" w:hAnsi="Times New Roman"/>
          <w:sz w:val="28"/>
          <w:szCs w:val="28"/>
        </w:rPr>
        <w:t>и оформлению результатов контрольных</w:t>
      </w:r>
      <w:r w:rsidRPr="000C4E45">
        <w:rPr>
          <w:rFonts w:ascii="Times New Roman" w:hAnsi="Times New Roman"/>
          <w:sz w:val="28"/>
          <w:szCs w:val="28"/>
        </w:rPr>
        <w:t xml:space="preserve"> мероприятий устанавливаются соответствующи</w:t>
      </w:r>
      <w:r>
        <w:rPr>
          <w:rFonts w:ascii="Times New Roman" w:hAnsi="Times New Roman"/>
          <w:sz w:val="28"/>
          <w:szCs w:val="28"/>
        </w:rPr>
        <w:t>ми</w:t>
      </w:r>
      <w:r w:rsidRPr="000C4E45">
        <w:rPr>
          <w:rFonts w:ascii="Times New Roman" w:hAnsi="Times New Roman"/>
          <w:sz w:val="28"/>
          <w:szCs w:val="28"/>
        </w:rPr>
        <w:t xml:space="preserve"> стандарта</w:t>
      </w:r>
      <w:r>
        <w:rPr>
          <w:rFonts w:ascii="Times New Roman" w:hAnsi="Times New Roman"/>
          <w:sz w:val="28"/>
          <w:szCs w:val="28"/>
        </w:rPr>
        <w:t>ми</w:t>
      </w:r>
      <w:r w:rsidRPr="000C4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C916B6">
        <w:rPr>
          <w:rFonts w:ascii="Times New Roman" w:hAnsi="Times New Roman"/>
          <w:spacing w:val="-4"/>
          <w:sz w:val="28"/>
          <w:szCs w:val="28"/>
        </w:rPr>
        <w:t xml:space="preserve">по проведению </w:t>
      </w:r>
      <w:r>
        <w:rPr>
          <w:rFonts w:ascii="Times New Roman" w:hAnsi="Times New Roman"/>
          <w:spacing w:val="-4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 xml:space="preserve"> и иными локальными нормативными правовыми актами</w:t>
      </w:r>
      <w:r w:rsidRPr="000C4E45">
        <w:rPr>
          <w:rFonts w:ascii="Times New Roman" w:hAnsi="Times New Roman"/>
          <w:sz w:val="28"/>
          <w:szCs w:val="28"/>
        </w:rPr>
        <w:t>.</w:t>
      </w:r>
    </w:p>
    <w:p w:rsidR="00356ADB" w:rsidRDefault="00356ADB" w:rsidP="000851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B0D">
        <w:rPr>
          <w:rFonts w:ascii="Times New Roman" w:hAnsi="Times New Roman"/>
          <w:b/>
          <w:color w:val="000000"/>
          <w:sz w:val="28"/>
          <w:szCs w:val="28"/>
          <w:lang w:eastAsia="ru-RU"/>
        </w:rPr>
        <w:t>1.6.</w:t>
      </w:r>
      <w:r w:rsidRPr="000C4E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вопросов, возникающих в ходе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подготовки, </w:t>
      </w:r>
      <w:r w:rsidRPr="000C4E45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оформления и контроля реализации результатов</w:t>
      </w:r>
      <w:r w:rsidRPr="000C4E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контрольного мероприятия и не урегулированных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настоящим</w:t>
      </w:r>
      <w:r w:rsidRPr="000C4E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Стандартом, осуществ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ляется в соответствии с Положением о Контрольно-счетной палате  Валуйского городского округа</w:t>
      </w:r>
      <w:r w:rsidRPr="000C4E45">
        <w:rPr>
          <w:rFonts w:ascii="Times New Roman" w:hAnsi="Times New Roman"/>
          <w:color w:val="000000"/>
          <w:sz w:val="28"/>
          <w:szCs w:val="28"/>
          <w:lang w:eastAsia="ru-RU"/>
        </w:rPr>
        <w:t>, Регламентом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иными локальными нормативными правовыми актами городского округа</w:t>
      </w:r>
      <w:r w:rsidRPr="000C4E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6ADB" w:rsidRDefault="00356ADB" w:rsidP="0017292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B0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целях настоящего Стандарта контрольное мероприятие является ф</w:t>
      </w:r>
      <w:r w:rsidRPr="00235502">
        <w:rPr>
          <w:rFonts w:ascii="Times New Roman" w:hAnsi="Times New Roman"/>
          <w:color w:val="000000"/>
          <w:sz w:val="28"/>
          <w:szCs w:val="28"/>
          <w:lang w:eastAsia="ru-RU"/>
        </w:rPr>
        <w:t>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235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внешнего муниципального финансового контроля и реализуется </w:t>
      </w:r>
      <w:r w:rsidRPr="000B2F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ревизий, </w:t>
      </w:r>
      <w:r w:rsidRPr="000B2F3F">
        <w:rPr>
          <w:rFonts w:ascii="Times New Roman" w:hAnsi="Times New Roman"/>
          <w:color w:val="000000"/>
          <w:sz w:val="28"/>
          <w:szCs w:val="28"/>
          <w:lang w:eastAsia="ru-RU"/>
        </w:rPr>
        <w:t>проверок</w:t>
      </w:r>
      <w:r w:rsidRPr="00D51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обследовани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й, проводимых в рамках полномочий КСП, установленных законодательством Российской Федерации, Белгородской области, нормативными правовыми актами Совета депутатов   Валуйского городского округа.</w:t>
      </w:r>
      <w:bookmarkStart w:id="1" w:name="_Toc508867977"/>
    </w:p>
    <w:p w:rsidR="00356ADB" w:rsidRPr="00172922" w:rsidRDefault="00356ADB" w:rsidP="0017292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56ADB" w:rsidRDefault="00356ADB" w:rsidP="00172922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515467493"/>
      <w:r w:rsidRPr="00F0103E">
        <w:rPr>
          <w:rFonts w:ascii="Times New Roman" w:hAnsi="Times New Roman"/>
          <w:sz w:val="28"/>
          <w:szCs w:val="28"/>
        </w:rPr>
        <w:t xml:space="preserve">2. </w:t>
      </w:r>
      <w:bookmarkEnd w:id="1"/>
      <w:r>
        <w:rPr>
          <w:rFonts w:ascii="Times New Roman" w:hAnsi="Times New Roman"/>
          <w:sz w:val="28"/>
          <w:szCs w:val="28"/>
        </w:rPr>
        <w:t>З</w:t>
      </w:r>
      <w:r w:rsidRPr="00F0103E">
        <w:rPr>
          <w:rFonts w:ascii="Times New Roman" w:hAnsi="Times New Roman"/>
          <w:sz w:val="28"/>
          <w:szCs w:val="28"/>
        </w:rPr>
        <w:t>апрос информации</w:t>
      </w:r>
      <w:r>
        <w:rPr>
          <w:rFonts w:ascii="Times New Roman" w:hAnsi="Times New Roman"/>
          <w:sz w:val="28"/>
          <w:szCs w:val="28"/>
        </w:rPr>
        <w:t>, документов и материалов</w:t>
      </w:r>
      <w:bookmarkEnd w:id="2"/>
    </w:p>
    <w:p w:rsidR="00356ADB" w:rsidRPr="00172922" w:rsidRDefault="00356ADB" w:rsidP="001729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6ADB" w:rsidRPr="00364418" w:rsidRDefault="00356ADB" w:rsidP="00172922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bCs/>
          <w:spacing w:val="0"/>
          <w:szCs w:val="28"/>
        </w:rPr>
      </w:pPr>
      <w:r w:rsidRPr="00364418">
        <w:rPr>
          <w:b/>
          <w:spacing w:val="0"/>
          <w:szCs w:val="28"/>
        </w:rPr>
        <w:t>2.1. </w:t>
      </w:r>
      <w:r w:rsidRPr="00364418">
        <w:rPr>
          <w:bCs/>
          <w:spacing w:val="0"/>
          <w:szCs w:val="28"/>
        </w:rPr>
        <w:t xml:space="preserve">Объем и содержание запрашиваемой информации для обеспечения деятельности </w:t>
      </w:r>
      <w:r>
        <w:rPr>
          <w:bCs/>
          <w:spacing w:val="0"/>
          <w:szCs w:val="28"/>
        </w:rPr>
        <w:t>КСП</w:t>
      </w:r>
      <w:r w:rsidRPr="00364418">
        <w:rPr>
          <w:bCs/>
          <w:spacing w:val="0"/>
          <w:szCs w:val="28"/>
        </w:rPr>
        <w:t>, организации и проведения контрольн</w:t>
      </w:r>
      <w:r>
        <w:rPr>
          <w:bCs/>
          <w:spacing w:val="0"/>
          <w:szCs w:val="28"/>
        </w:rPr>
        <w:t>ых</w:t>
      </w:r>
      <w:r w:rsidRPr="00364418">
        <w:rPr>
          <w:bCs/>
          <w:spacing w:val="0"/>
          <w:szCs w:val="28"/>
        </w:rPr>
        <w:t xml:space="preserve"> мероприяти</w:t>
      </w:r>
      <w:r>
        <w:rPr>
          <w:bCs/>
          <w:spacing w:val="0"/>
          <w:szCs w:val="28"/>
        </w:rPr>
        <w:t>й</w:t>
      </w:r>
      <w:r w:rsidRPr="00364418">
        <w:rPr>
          <w:bCs/>
          <w:spacing w:val="0"/>
          <w:szCs w:val="28"/>
        </w:rPr>
        <w:t xml:space="preserve"> определяются </w:t>
      </w:r>
      <w:r>
        <w:rPr>
          <w:bCs/>
          <w:spacing w:val="0"/>
          <w:szCs w:val="28"/>
        </w:rPr>
        <w:t>планом ее работы.</w:t>
      </w:r>
      <w:r w:rsidRPr="00364418">
        <w:rPr>
          <w:bCs/>
          <w:spacing w:val="0"/>
          <w:szCs w:val="28"/>
        </w:rPr>
        <w:t xml:space="preserve"> </w:t>
      </w:r>
    </w:p>
    <w:p w:rsidR="00356ADB" w:rsidRPr="00364418" w:rsidRDefault="00356ADB" w:rsidP="00364418">
      <w:pPr>
        <w:numPr>
          <w:ilvl w:val="12"/>
          <w:numId w:val="0"/>
        </w:num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4418">
        <w:rPr>
          <w:rFonts w:ascii="Times New Roman" w:hAnsi="Times New Roman"/>
          <w:b/>
          <w:sz w:val="28"/>
          <w:szCs w:val="28"/>
        </w:rPr>
        <w:t>2.2. </w:t>
      </w:r>
      <w:r w:rsidRPr="00364418">
        <w:rPr>
          <w:rFonts w:ascii="Times New Roman" w:hAnsi="Times New Roman"/>
          <w:bCs/>
          <w:sz w:val="28"/>
          <w:szCs w:val="28"/>
        </w:rPr>
        <w:t>До начала контрольного мероприятия должна быть получена информация, которая позволит обеспечить его организацию.</w:t>
      </w:r>
    </w:p>
    <w:p w:rsidR="00356ADB" w:rsidRPr="00364418" w:rsidRDefault="00356ADB" w:rsidP="00364418">
      <w:pPr>
        <w:pStyle w:val="211"/>
        <w:numPr>
          <w:ilvl w:val="12"/>
          <w:numId w:val="0"/>
        </w:numPr>
        <w:tabs>
          <w:tab w:val="left" w:pos="1276"/>
        </w:tabs>
        <w:suppressAutoHyphens/>
        <w:spacing w:line="276" w:lineRule="auto"/>
        <w:ind w:firstLine="709"/>
        <w:rPr>
          <w:szCs w:val="28"/>
        </w:rPr>
      </w:pPr>
      <w:r w:rsidRPr="00364418">
        <w:rPr>
          <w:b/>
          <w:szCs w:val="28"/>
        </w:rPr>
        <w:t>2.3. </w:t>
      </w:r>
      <w:r w:rsidRPr="00364418">
        <w:rPr>
          <w:szCs w:val="28"/>
        </w:rPr>
        <w:t>Запрашиваемая информация должна быть официальной и сопровождаться ссылкой на источник (официальная публикация, входящий номе</w:t>
      </w:r>
      <w:r>
        <w:rPr>
          <w:szCs w:val="28"/>
        </w:rPr>
        <w:t>р сопроводительного письма и иные установленные законодательством официальные источники информации</w:t>
      </w:r>
      <w:r w:rsidRPr="00364418">
        <w:rPr>
          <w:szCs w:val="28"/>
        </w:rPr>
        <w:t>).</w:t>
      </w:r>
    </w:p>
    <w:p w:rsidR="00356ADB" w:rsidRPr="00364418" w:rsidRDefault="00356ADB" w:rsidP="00172922">
      <w:pPr>
        <w:pStyle w:val="21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sz w:val="28"/>
          <w:szCs w:val="28"/>
        </w:rPr>
        <w:t>При подготовке к проведению контрольного мероприятия следует ознакомиться с деяте</w:t>
      </w:r>
      <w:r>
        <w:rPr>
          <w:rFonts w:ascii="Times New Roman" w:hAnsi="Times New Roman"/>
          <w:sz w:val="28"/>
          <w:szCs w:val="28"/>
        </w:rPr>
        <w:t>льностью проверяемых организаций</w:t>
      </w:r>
      <w:r w:rsidRPr="00364418">
        <w:rPr>
          <w:rFonts w:ascii="Times New Roman" w:hAnsi="Times New Roman"/>
          <w:sz w:val="28"/>
          <w:szCs w:val="28"/>
        </w:rPr>
        <w:t xml:space="preserve"> путем сбора и анализа информации о:</w:t>
      </w:r>
    </w:p>
    <w:p w:rsidR="00356ADB" w:rsidRPr="00364418" w:rsidRDefault="00356ADB" w:rsidP="00FB4D95">
      <w:pPr>
        <w:widowControl w:val="0"/>
        <w:numPr>
          <w:ilvl w:val="0"/>
          <w:numId w:val="8"/>
        </w:numPr>
        <w:tabs>
          <w:tab w:val="clear" w:pos="1211"/>
          <w:tab w:val="num" w:pos="0"/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sz w:val="28"/>
          <w:szCs w:val="28"/>
        </w:rPr>
        <w:t>правовых актах, регламентирующих деятельность проверяемых организаций;</w:t>
      </w:r>
    </w:p>
    <w:p w:rsidR="00356ADB" w:rsidRPr="00364418" w:rsidRDefault="00356ADB" w:rsidP="00FB4D95">
      <w:pPr>
        <w:widowControl w:val="0"/>
        <w:numPr>
          <w:ilvl w:val="0"/>
          <w:numId w:val="8"/>
        </w:numPr>
        <w:tabs>
          <w:tab w:val="clear" w:pos="1211"/>
          <w:tab w:val="num" w:pos="0"/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sz w:val="28"/>
          <w:szCs w:val="28"/>
        </w:rPr>
        <w:t xml:space="preserve">целях и задачах деятельности проверяемых организаций, их организационно-правовой форме, организационной структуре, ведомственной подчиненности, системах контроля деятельности; </w:t>
      </w:r>
    </w:p>
    <w:p w:rsidR="00356ADB" w:rsidRPr="00364418" w:rsidRDefault="00356ADB" w:rsidP="00FB4D95">
      <w:pPr>
        <w:widowControl w:val="0"/>
        <w:numPr>
          <w:ilvl w:val="0"/>
          <w:numId w:val="8"/>
        </w:numPr>
        <w:tabs>
          <w:tab w:val="clear" w:pos="1211"/>
          <w:tab w:val="num" w:pos="0"/>
          <w:tab w:val="num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sz w:val="28"/>
          <w:szCs w:val="28"/>
        </w:rPr>
        <w:t>финансово-экономических показателях и нефинансовых результатах деятельности;</w:t>
      </w:r>
    </w:p>
    <w:p w:rsidR="00356ADB" w:rsidRPr="00364418" w:rsidRDefault="00356ADB" w:rsidP="00FB4D95">
      <w:pPr>
        <w:widowControl w:val="0"/>
        <w:numPr>
          <w:ilvl w:val="0"/>
          <w:numId w:val="8"/>
        </w:numPr>
        <w:tabs>
          <w:tab w:val="clear" w:pos="1211"/>
          <w:tab w:val="num" w:pos="0"/>
          <w:tab w:val="num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sz w:val="28"/>
          <w:szCs w:val="28"/>
        </w:rPr>
        <w:t>внутренних и внешних факторах, влияющих на деятельность проверяемых организаций, основных рисках, с которыми сталкиваются в работе проверяемые организации;</w:t>
      </w:r>
    </w:p>
    <w:p w:rsidR="00356ADB" w:rsidRPr="00364418" w:rsidRDefault="00356ADB" w:rsidP="00FB4D95">
      <w:pPr>
        <w:pStyle w:val="220"/>
        <w:numPr>
          <w:ilvl w:val="0"/>
          <w:numId w:val="8"/>
        </w:numPr>
        <w:tabs>
          <w:tab w:val="clear" w:pos="1211"/>
          <w:tab w:val="num" w:pos="0"/>
          <w:tab w:val="num" w:pos="709"/>
          <w:tab w:val="left" w:pos="851"/>
          <w:tab w:val="left" w:pos="993"/>
        </w:tabs>
        <w:suppressAutoHyphens/>
        <w:spacing w:line="276" w:lineRule="auto"/>
        <w:ind w:left="0" w:firstLine="709"/>
        <w:rPr>
          <w:szCs w:val="28"/>
        </w:rPr>
      </w:pPr>
      <w:r w:rsidRPr="00364418">
        <w:rPr>
          <w:szCs w:val="28"/>
        </w:rPr>
        <w:t xml:space="preserve">результатах предыдущих </w:t>
      </w:r>
      <w:r w:rsidRPr="00364418">
        <w:rPr>
          <w:spacing w:val="2"/>
          <w:szCs w:val="28"/>
        </w:rPr>
        <w:t xml:space="preserve">контрольных </w:t>
      </w:r>
      <w:r>
        <w:rPr>
          <w:spacing w:val="2"/>
          <w:szCs w:val="28"/>
        </w:rPr>
        <w:t xml:space="preserve">и экспертно-аналитических </w:t>
      </w:r>
      <w:r w:rsidRPr="00364418">
        <w:rPr>
          <w:spacing w:val="2"/>
          <w:szCs w:val="28"/>
        </w:rPr>
        <w:t>мероприятий</w:t>
      </w:r>
      <w:r w:rsidRPr="00364418">
        <w:rPr>
          <w:szCs w:val="28"/>
        </w:rPr>
        <w:t xml:space="preserve"> </w:t>
      </w:r>
      <w:r>
        <w:rPr>
          <w:szCs w:val="28"/>
        </w:rPr>
        <w:t>КСП</w:t>
      </w:r>
      <w:r w:rsidRPr="00364418">
        <w:rPr>
          <w:szCs w:val="28"/>
        </w:rPr>
        <w:t xml:space="preserve"> в данной сфере, в том числе по соответствующим организациям, а также результатах </w:t>
      </w:r>
      <w:r w:rsidRPr="00364418">
        <w:rPr>
          <w:spacing w:val="2"/>
          <w:szCs w:val="28"/>
        </w:rPr>
        <w:t>контрольных мероприятий</w:t>
      </w:r>
      <w:r w:rsidRPr="00364418">
        <w:rPr>
          <w:szCs w:val="28"/>
        </w:rPr>
        <w:t xml:space="preserve">, проведенных другими контрольными и надзорными органами, результатах внутреннего </w:t>
      </w:r>
      <w:r>
        <w:rPr>
          <w:szCs w:val="28"/>
        </w:rPr>
        <w:t>финансового</w:t>
      </w:r>
      <w:r w:rsidRPr="00364418">
        <w:rPr>
          <w:szCs w:val="28"/>
        </w:rPr>
        <w:t xml:space="preserve"> контроля.</w:t>
      </w:r>
    </w:p>
    <w:p w:rsidR="00356ADB" w:rsidRPr="00364418" w:rsidRDefault="00356ADB" w:rsidP="00364418">
      <w:pPr>
        <w:pStyle w:val="211"/>
        <w:numPr>
          <w:ilvl w:val="12"/>
          <w:numId w:val="0"/>
        </w:numPr>
        <w:tabs>
          <w:tab w:val="left" w:pos="1276"/>
        </w:tabs>
        <w:suppressAutoHyphens/>
        <w:spacing w:line="276" w:lineRule="auto"/>
        <w:ind w:firstLine="709"/>
        <w:rPr>
          <w:spacing w:val="0"/>
          <w:szCs w:val="28"/>
        </w:rPr>
      </w:pPr>
      <w:r w:rsidRPr="00364418">
        <w:rPr>
          <w:b/>
          <w:spacing w:val="0"/>
          <w:szCs w:val="28"/>
        </w:rPr>
        <w:t>2.4. </w:t>
      </w:r>
      <w:r w:rsidRPr="00364418">
        <w:rPr>
          <w:spacing w:val="0"/>
          <w:szCs w:val="28"/>
        </w:rPr>
        <w:t xml:space="preserve">В рамках подготовки к проведению контрольного мероприятия допускается направление предварительных запросов до начала проведения контрольного мероприятия (в рамках подготовки к мероприятию). Формирование и рассылка запросов может осуществляться с даты утверждения плана работы </w:t>
      </w:r>
      <w:r>
        <w:rPr>
          <w:spacing w:val="0"/>
          <w:szCs w:val="28"/>
        </w:rPr>
        <w:t>КСП</w:t>
      </w:r>
      <w:r w:rsidRPr="00364418">
        <w:rPr>
          <w:spacing w:val="0"/>
          <w:szCs w:val="28"/>
        </w:rPr>
        <w:t xml:space="preserve"> на текущий год</w:t>
      </w:r>
      <w:r>
        <w:rPr>
          <w:spacing w:val="0"/>
          <w:szCs w:val="28"/>
        </w:rPr>
        <w:t>.</w:t>
      </w:r>
      <w:r w:rsidRPr="00364418">
        <w:rPr>
          <w:spacing w:val="0"/>
          <w:szCs w:val="28"/>
        </w:rPr>
        <w:t xml:space="preserve"> </w:t>
      </w:r>
    </w:p>
    <w:p w:rsidR="00356ADB" w:rsidRPr="00364418" w:rsidRDefault="00356ADB" w:rsidP="00364418">
      <w:pPr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b/>
          <w:sz w:val="28"/>
          <w:szCs w:val="28"/>
        </w:rPr>
        <w:lastRenderedPageBreak/>
        <w:t>2.5. </w:t>
      </w:r>
      <w:r>
        <w:rPr>
          <w:rFonts w:ascii="Times New Roman" w:hAnsi="Times New Roman"/>
          <w:sz w:val="28"/>
          <w:szCs w:val="28"/>
        </w:rPr>
        <w:t>Необходимо</w:t>
      </w:r>
      <w:r w:rsidRPr="00364418">
        <w:rPr>
          <w:rFonts w:ascii="Times New Roman" w:hAnsi="Times New Roman"/>
          <w:sz w:val="28"/>
          <w:szCs w:val="28"/>
        </w:rPr>
        <w:t xml:space="preserve"> обеспечить сбор и полноту информации, необходимой для проведения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364418">
        <w:rPr>
          <w:rFonts w:ascii="Times New Roman" w:hAnsi="Times New Roman"/>
          <w:sz w:val="28"/>
          <w:szCs w:val="28"/>
        </w:rPr>
        <w:t>, с учетом имеющегося доступа к информационн</w:t>
      </w:r>
      <w:r>
        <w:rPr>
          <w:rFonts w:ascii="Times New Roman" w:hAnsi="Times New Roman"/>
          <w:sz w:val="28"/>
          <w:szCs w:val="28"/>
        </w:rPr>
        <w:t>ым ресурсам, а также имеющейся у</w:t>
      </w:r>
      <w:r w:rsidRPr="0036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</w:t>
      </w:r>
      <w:r w:rsidRPr="00364418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, документов</w:t>
      </w:r>
      <w:r w:rsidRPr="00364418">
        <w:rPr>
          <w:rFonts w:ascii="Times New Roman" w:hAnsi="Times New Roman"/>
          <w:sz w:val="28"/>
          <w:szCs w:val="28"/>
        </w:rPr>
        <w:t xml:space="preserve"> и материалов.</w:t>
      </w:r>
    </w:p>
    <w:p w:rsidR="00356ADB" w:rsidRDefault="00356ADB" w:rsidP="00364418">
      <w:pPr>
        <w:pStyle w:val="211"/>
        <w:suppressAutoHyphens/>
        <w:spacing w:line="276" w:lineRule="auto"/>
        <w:rPr>
          <w:spacing w:val="0"/>
          <w:szCs w:val="28"/>
        </w:rPr>
      </w:pPr>
      <w:r w:rsidRPr="00364418">
        <w:rPr>
          <w:b/>
          <w:spacing w:val="0"/>
          <w:szCs w:val="28"/>
        </w:rPr>
        <w:t>2.</w:t>
      </w:r>
      <w:r>
        <w:rPr>
          <w:b/>
          <w:spacing w:val="0"/>
          <w:szCs w:val="28"/>
        </w:rPr>
        <w:t>6</w:t>
      </w:r>
      <w:r w:rsidRPr="00364418">
        <w:rPr>
          <w:b/>
          <w:spacing w:val="0"/>
          <w:szCs w:val="28"/>
        </w:rPr>
        <w:t>. </w:t>
      </w:r>
      <w:r w:rsidRPr="00364418">
        <w:rPr>
          <w:spacing w:val="0"/>
          <w:szCs w:val="28"/>
        </w:rPr>
        <w:t>Запрос должен содержать ссылку на соответствующую статью Закона</w:t>
      </w:r>
      <w:r>
        <w:rPr>
          <w:spacing w:val="0"/>
          <w:szCs w:val="28"/>
        </w:rPr>
        <w:t xml:space="preserve"> </w:t>
      </w:r>
      <w:r w:rsidRPr="00364418">
        <w:rPr>
          <w:spacing w:val="0"/>
          <w:szCs w:val="28"/>
        </w:rPr>
        <w:t>и</w:t>
      </w:r>
      <w:r>
        <w:rPr>
          <w:spacing w:val="0"/>
          <w:szCs w:val="28"/>
        </w:rPr>
        <w:t xml:space="preserve"> (или)</w:t>
      </w:r>
      <w:r w:rsidRPr="00364418">
        <w:rPr>
          <w:spacing w:val="0"/>
          <w:szCs w:val="28"/>
        </w:rPr>
        <w:t xml:space="preserve"> пункт плана работы </w:t>
      </w:r>
      <w:r>
        <w:rPr>
          <w:spacing w:val="0"/>
          <w:szCs w:val="28"/>
        </w:rPr>
        <w:t>КСП</w:t>
      </w:r>
      <w:r w:rsidRPr="00364418">
        <w:rPr>
          <w:spacing w:val="0"/>
          <w:szCs w:val="28"/>
        </w:rPr>
        <w:t>, наименование контрольного мероприятия, перечень запрашиваем</w:t>
      </w:r>
      <w:r>
        <w:rPr>
          <w:spacing w:val="0"/>
          <w:szCs w:val="28"/>
        </w:rPr>
        <w:t>ой информации, документов</w:t>
      </w:r>
      <w:r w:rsidRPr="00364418">
        <w:rPr>
          <w:spacing w:val="0"/>
          <w:szCs w:val="28"/>
        </w:rPr>
        <w:t xml:space="preserve"> и </w:t>
      </w:r>
      <w:r>
        <w:rPr>
          <w:spacing w:val="0"/>
          <w:szCs w:val="28"/>
        </w:rPr>
        <w:t>иных материалов</w:t>
      </w:r>
      <w:r w:rsidRPr="00364418">
        <w:rPr>
          <w:spacing w:val="0"/>
          <w:szCs w:val="28"/>
        </w:rPr>
        <w:t>, сроки их представления.</w:t>
      </w:r>
    </w:p>
    <w:p w:rsidR="00356ADB" w:rsidRPr="00364418" w:rsidRDefault="00356ADB" w:rsidP="00364418">
      <w:pPr>
        <w:pStyle w:val="211"/>
        <w:suppressAutoHyphens/>
        <w:spacing w:line="276" w:lineRule="auto"/>
        <w:rPr>
          <w:spacing w:val="0"/>
          <w:szCs w:val="28"/>
        </w:rPr>
      </w:pPr>
      <w:r>
        <w:rPr>
          <w:spacing w:val="0"/>
          <w:szCs w:val="28"/>
        </w:rPr>
        <w:t>В запросах указывается, что запрашиваемые документы и материалы должны быть подписаны уполномоченным лицом и надлежащим образом заверены.</w:t>
      </w:r>
    </w:p>
    <w:p w:rsidR="00356ADB" w:rsidRPr="00364418" w:rsidRDefault="00356ADB" w:rsidP="00364418">
      <w:pPr>
        <w:pStyle w:val="aa"/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В случаях, когда запрашиваемая информация содержится в регистрах учета и </w:t>
      </w:r>
      <w:r>
        <w:rPr>
          <w:sz w:val="28"/>
          <w:szCs w:val="28"/>
        </w:rPr>
        <w:t xml:space="preserve">форм </w:t>
      </w:r>
      <w:r w:rsidRPr="00364418">
        <w:rPr>
          <w:sz w:val="28"/>
          <w:szCs w:val="28"/>
        </w:rPr>
        <w:t xml:space="preserve">отчетности, в запросе должны быть отражены указанные </w:t>
      </w:r>
      <w:r>
        <w:rPr>
          <w:sz w:val="28"/>
          <w:szCs w:val="28"/>
        </w:rPr>
        <w:t>документы</w:t>
      </w:r>
      <w:r w:rsidRPr="00364418">
        <w:rPr>
          <w:sz w:val="28"/>
          <w:szCs w:val="28"/>
        </w:rPr>
        <w:t xml:space="preserve">. </w:t>
      </w:r>
    </w:p>
    <w:p w:rsidR="00356ADB" w:rsidRDefault="00356ADB" w:rsidP="00364418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41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364418">
        <w:rPr>
          <w:rFonts w:ascii="Times New Roman" w:hAnsi="Times New Roman"/>
          <w:b/>
          <w:sz w:val="28"/>
          <w:szCs w:val="28"/>
        </w:rPr>
        <w:t>.</w:t>
      </w:r>
      <w:r w:rsidRPr="00364418">
        <w:rPr>
          <w:rFonts w:ascii="Times New Roman" w:hAnsi="Times New Roman"/>
          <w:sz w:val="28"/>
          <w:szCs w:val="28"/>
          <w:lang w:val="en-US"/>
        </w:rPr>
        <w:t> </w:t>
      </w:r>
      <w:r w:rsidRPr="00364418">
        <w:rPr>
          <w:rFonts w:ascii="Times New Roman" w:hAnsi="Times New Roman"/>
          <w:sz w:val="28"/>
          <w:szCs w:val="28"/>
        </w:rPr>
        <w:t>В случае непредставления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64418">
        <w:rPr>
          <w:rFonts w:ascii="Times New Roman" w:hAnsi="Times New Roman"/>
          <w:sz w:val="28"/>
          <w:szCs w:val="28"/>
        </w:rPr>
        <w:t xml:space="preserve"> несвоевременного представления </w:t>
      </w:r>
      <w:r>
        <w:rPr>
          <w:rFonts w:ascii="Times New Roman" w:hAnsi="Times New Roman"/>
          <w:sz w:val="28"/>
          <w:szCs w:val="28"/>
        </w:rPr>
        <w:t xml:space="preserve">по запросам КСП информации, документов и материалов, необходимых для проведения контрольных мероприятий, представления информации, документов и материалов не в полном объеме или представления недостоверных информации, документов и материалов </w:t>
      </w:r>
      <w:r w:rsidRPr="00364418">
        <w:rPr>
          <w:rFonts w:ascii="Times New Roman" w:hAnsi="Times New Roman"/>
          <w:sz w:val="28"/>
          <w:szCs w:val="28"/>
        </w:rPr>
        <w:t xml:space="preserve">составляется </w:t>
      </w:r>
      <w:r w:rsidRPr="00364418">
        <w:rPr>
          <w:rFonts w:ascii="Times New Roman" w:hAnsi="Times New Roman"/>
          <w:b/>
          <w:sz w:val="28"/>
          <w:szCs w:val="28"/>
        </w:rPr>
        <w:t>Акт по факт</w:t>
      </w:r>
      <w:r>
        <w:rPr>
          <w:rFonts w:ascii="Times New Roman" w:hAnsi="Times New Roman"/>
          <w:b/>
          <w:sz w:val="28"/>
          <w:szCs w:val="28"/>
        </w:rPr>
        <w:t>ам</w:t>
      </w:r>
      <w:r w:rsidRPr="00364418">
        <w:rPr>
          <w:rFonts w:ascii="Times New Roman" w:hAnsi="Times New Roman"/>
          <w:b/>
          <w:sz w:val="28"/>
          <w:szCs w:val="28"/>
        </w:rPr>
        <w:t xml:space="preserve"> непредставления</w:t>
      </w:r>
      <w:r>
        <w:rPr>
          <w:rFonts w:ascii="Times New Roman" w:hAnsi="Times New Roman"/>
          <w:b/>
          <w:sz w:val="28"/>
          <w:szCs w:val="28"/>
        </w:rPr>
        <w:t xml:space="preserve"> или несвоевременного представления информации, документов и материалов.</w:t>
      </w:r>
      <w:r w:rsidRPr="00364418">
        <w:rPr>
          <w:rFonts w:ascii="Times New Roman" w:hAnsi="Times New Roman"/>
          <w:b/>
          <w:sz w:val="28"/>
          <w:szCs w:val="28"/>
        </w:rPr>
        <w:t xml:space="preserve"> </w:t>
      </w:r>
    </w:p>
    <w:p w:rsidR="00356ADB" w:rsidRPr="00364418" w:rsidRDefault="00356ADB" w:rsidP="003644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418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364418">
        <w:rPr>
          <w:rFonts w:ascii="Times New Roman" w:hAnsi="Times New Roman"/>
          <w:b/>
          <w:bCs/>
          <w:sz w:val="28"/>
          <w:szCs w:val="28"/>
        </w:rPr>
        <w:t>. </w:t>
      </w:r>
      <w:r w:rsidRPr="00364418">
        <w:rPr>
          <w:rFonts w:ascii="Times New Roman" w:hAnsi="Times New Roman"/>
          <w:sz w:val="28"/>
          <w:szCs w:val="28"/>
        </w:rPr>
        <w:t xml:space="preserve">Указанный в </w:t>
      </w:r>
      <w:r>
        <w:rPr>
          <w:rFonts w:ascii="Times New Roman" w:hAnsi="Times New Roman"/>
          <w:sz w:val="28"/>
          <w:szCs w:val="28"/>
        </w:rPr>
        <w:t xml:space="preserve">настоящем Стандарте </w:t>
      </w:r>
      <w:r w:rsidRPr="00364418">
        <w:rPr>
          <w:rFonts w:ascii="Times New Roman" w:hAnsi="Times New Roman"/>
          <w:sz w:val="28"/>
          <w:szCs w:val="28"/>
        </w:rPr>
        <w:t xml:space="preserve">порядок не распространяется на оперативные запросы о предоставлении информации в ходе проведения контрольного мероприятия в проверяемой организации. </w:t>
      </w:r>
    </w:p>
    <w:p w:rsidR="00356ADB" w:rsidRPr="00105D98" w:rsidRDefault="00356ADB" w:rsidP="008E1E10">
      <w:pPr>
        <w:pStyle w:val="1"/>
        <w:tabs>
          <w:tab w:val="left" w:pos="284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105D9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_Toc508867978"/>
      <w:bookmarkStart w:id="4" w:name="_Toc515467494"/>
      <w:r w:rsidRPr="00F0103E">
        <w:rPr>
          <w:rFonts w:ascii="Times New Roman" w:hAnsi="Times New Roman"/>
          <w:sz w:val="28"/>
          <w:szCs w:val="28"/>
        </w:rPr>
        <w:t>3.</w:t>
      </w:r>
      <w:r w:rsidRPr="000851B8">
        <w:rPr>
          <w:rFonts w:ascii="Times New Roman" w:hAnsi="Times New Roman"/>
          <w:sz w:val="28"/>
          <w:szCs w:val="28"/>
          <w:lang w:val="en-US"/>
        </w:rPr>
        <w:t> </w:t>
      </w:r>
      <w:bookmarkEnd w:id="3"/>
      <w:r>
        <w:rPr>
          <w:rFonts w:ascii="Times New Roman" w:hAnsi="Times New Roman"/>
          <w:sz w:val="28"/>
          <w:szCs w:val="28"/>
        </w:rPr>
        <w:t>П</w:t>
      </w:r>
      <w:r w:rsidRPr="00F0103E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а</w:t>
      </w:r>
      <w:r w:rsidRPr="00F01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проведению</w:t>
      </w:r>
      <w:r w:rsidRPr="002F6B3E">
        <w:rPr>
          <w:rFonts w:ascii="Times New Roman" w:hAnsi="Times New Roman"/>
          <w:sz w:val="28"/>
          <w:szCs w:val="28"/>
        </w:rPr>
        <w:t xml:space="preserve"> </w:t>
      </w:r>
      <w:r w:rsidRPr="00F0103E">
        <w:rPr>
          <w:rFonts w:ascii="Times New Roman" w:hAnsi="Times New Roman"/>
          <w:sz w:val="28"/>
          <w:szCs w:val="28"/>
        </w:rPr>
        <w:t>контрольных мероприятий</w:t>
      </w:r>
      <w:bookmarkEnd w:id="4"/>
    </w:p>
    <w:p w:rsidR="00356ADB" w:rsidRPr="00CA4003" w:rsidRDefault="00356ADB" w:rsidP="00CA4003">
      <w:pPr>
        <w:pStyle w:val="310"/>
        <w:tabs>
          <w:tab w:val="left" w:pos="1276"/>
        </w:tabs>
        <w:suppressAutoHyphens/>
        <w:spacing w:line="276" w:lineRule="auto"/>
        <w:ind w:left="0" w:firstLine="709"/>
        <w:rPr>
          <w:szCs w:val="28"/>
        </w:rPr>
      </w:pPr>
      <w:bookmarkStart w:id="5" w:name="_Toc508867979"/>
      <w:r w:rsidRPr="00CA4003">
        <w:rPr>
          <w:b/>
          <w:bCs/>
          <w:szCs w:val="28"/>
        </w:rPr>
        <w:t>3.1. </w:t>
      </w:r>
      <w:r w:rsidRPr="00CA4003">
        <w:rPr>
          <w:szCs w:val="28"/>
        </w:rPr>
        <w:t xml:space="preserve">Численность членов рабочей группы, осуществляющих контрольное мероприятие непосредственно в проверяемой организации, </w:t>
      </w:r>
      <w:r>
        <w:rPr>
          <w:szCs w:val="28"/>
        </w:rPr>
        <w:t>устанавливается КСП самостоятельно</w:t>
      </w:r>
      <w:r w:rsidRPr="00CA4003">
        <w:rPr>
          <w:szCs w:val="28"/>
        </w:rPr>
        <w:t xml:space="preserve">. </w:t>
      </w:r>
    </w:p>
    <w:p w:rsidR="00356ADB" w:rsidRPr="00CA4003" w:rsidRDefault="00356ADB" w:rsidP="00CA4003">
      <w:pPr>
        <w:pStyle w:val="310"/>
        <w:tabs>
          <w:tab w:val="left" w:pos="1276"/>
        </w:tabs>
        <w:suppressAutoHyphens/>
        <w:spacing w:line="276" w:lineRule="auto"/>
        <w:ind w:left="0" w:firstLine="709"/>
        <w:rPr>
          <w:snapToGrid w:val="0"/>
          <w:szCs w:val="28"/>
        </w:rPr>
      </w:pPr>
      <w:r w:rsidRPr="00CA4003">
        <w:rPr>
          <w:snapToGrid w:val="0"/>
          <w:szCs w:val="28"/>
        </w:rPr>
        <w:t xml:space="preserve">При формировании рабочей группы следует учитывать возможность возникновения у </w:t>
      </w:r>
      <w:r>
        <w:rPr>
          <w:snapToGrid w:val="0"/>
          <w:szCs w:val="28"/>
        </w:rPr>
        <w:t>работ</w:t>
      </w:r>
      <w:r w:rsidRPr="00CA4003">
        <w:rPr>
          <w:snapToGrid w:val="0"/>
          <w:szCs w:val="28"/>
        </w:rPr>
        <w:t xml:space="preserve">ников </w:t>
      </w:r>
      <w:r>
        <w:rPr>
          <w:snapToGrid w:val="0"/>
          <w:szCs w:val="28"/>
        </w:rPr>
        <w:t>КСП</w:t>
      </w:r>
      <w:r w:rsidRPr="00CA4003">
        <w:rPr>
          <w:snapToGrid w:val="0"/>
          <w:szCs w:val="28"/>
        </w:rPr>
        <w:t xml:space="preserve">, привлеченных специалистов </w:t>
      </w:r>
      <w:r>
        <w:rPr>
          <w:snapToGrid w:val="0"/>
          <w:szCs w:val="28"/>
        </w:rPr>
        <w:t xml:space="preserve">и (или) независимых </w:t>
      </w:r>
      <w:r w:rsidRPr="00CA4003">
        <w:rPr>
          <w:snapToGrid w:val="0"/>
          <w:szCs w:val="28"/>
        </w:rPr>
        <w:t>экспертов личной заинтересованности, которая приводит или может привести к конфликту интересов в отношении проверяемой организации.</w:t>
      </w:r>
    </w:p>
    <w:p w:rsidR="00356ADB" w:rsidRPr="00CA4003" w:rsidRDefault="00356ADB" w:rsidP="00CA4003">
      <w:pPr>
        <w:pStyle w:val="310"/>
        <w:tabs>
          <w:tab w:val="left" w:pos="1276"/>
        </w:tabs>
        <w:suppressAutoHyphens/>
        <w:spacing w:line="276" w:lineRule="auto"/>
        <w:ind w:left="0" w:firstLine="709"/>
        <w:rPr>
          <w:snapToGrid w:val="0"/>
          <w:szCs w:val="28"/>
        </w:rPr>
      </w:pPr>
      <w:r w:rsidRPr="00CA4003">
        <w:rPr>
          <w:snapToGrid w:val="0"/>
          <w:szCs w:val="28"/>
        </w:rPr>
        <w:t xml:space="preserve">В контрольном мероприятии не имеют права принимать участие </w:t>
      </w:r>
      <w:r>
        <w:rPr>
          <w:snapToGrid w:val="0"/>
          <w:szCs w:val="28"/>
        </w:rPr>
        <w:t>работ</w:t>
      </w:r>
      <w:r w:rsidRPr="00CA4003">
        <w:rPr>
          <w:snapToGrid w:val="0"/>
          <w:szCs w:val="28"/>
        </w:rPr>
        <w:t xml:space="preserve">ники </w:t>
      </w:r>
      <w:r>
        <w:rPr>
          <w:snapToGrid w:val="0"/>
          <w:szCs w:val="28"/>
        </w:rPr>
        <w:t>КСП</w:t>
      </w:r>
      <w:r w:rsidRPr="00CA4003">
        <w:rPr>
          <w:snapToGrid w:val="0"/>
          <w:szCs w:val="28"/>
        </w:rPr>
        <w:t>, состоящие в близком родстве или свойстве с руководством проверяемой организации.</w:t>
      </w:r>
    </w:p>
    <w:p w:rsidR="00356ADB" w:rsidRPr="00CA4003" w:rsidRDefault="00356ADB" w:rsidP="00CA4003">
      <w:pPr>
        <w:pStyle w:val="310"/>
        <w:tabs>
          <w:tab w:val="left" w:pos="1276"/>
        </w:tabs>
        <w:suppressAutoHyphens/>
        <w:spacing w:line="276" w:lineRule="auto"/>
        <w:ind w:left="0" w:firstLine="709"/>
        <w:rPr>
          <w:snapToGrid w:val="0"/>
          <w:szCs w:val="28"/>
        </w:rPr>
      </w:pPr>
      <w:r w:rsidRPr="00CA4003">
        <w:rPr>
          <w:snapToGrid w:val="0"/>
          <w:szCs w:val="28"/>
        </w:rPr>
        <w:t xml:space="preserve">Запрещается привлекать к участию в контрольном мероприятии </w:t>
      </w:r>
      <w:r>
        <w:rPr>
          <w:snapToGrid w:val="0"/>
          <w:szCs w:val="28"/>
        </w:rPr>
        <w:t>работ</w:t>
      </w:r>
      <w:r w:rsidRPr="00CA4003">
        <w:rPr>
          <w:snapToGrid w:val="0"/>
          <w:szCs w:val="28"/>
        </w:rPr>
        <w:t xml:space="preserve">ника </w:t>
      </w:r>
      <w:r>
        <w:rPr>
          <w:snapToGrid w:val="0"/>
          <w:szCs w:val="28"/>
        </w:rPr>
        <w:t>КСП</w:t>
      </w:r>
      <w:r w:rsidRPr="00CA4003">
        <w:rPr>
          <w:snapToGrid w:val="0"/>
          <w:szCs w:val="28"/>
        </w:rPr>
        <w:t xml:space="preserve">, если он в проверяемом периоде являлся штатным </w:t>
      </w:r>
      <w:r w:rsidRPr="00CA4003">
        <w:rPr>
          <w:snapToGrid w:val="0"/>
          <w:szCs w:val="28"/>
        </w:rPr>
        <w:lastRenderedPageBreak/>
        <w:t>сотрудником проверяемой организации.</w:t>
      </w:r>
    </w:p>
    <w:p w:rsidR="00356ADB" w:rsidRPr="00CA4003" w:rsidRDefault="00356ADB" w:rsidP="00CA4003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A4003">
        <w:rPr>
          <w:rFonts w:ascii="Times New Roman" w:hAnsi="Times New Roman"/>
          <w:snapToGrid w:val="0"/>
          <w:sz w:val="28"/>
          <w:szCs w:val="28"/>
        </w:rPr>
        <w:t xml:space="preserve">В случае возникновения конфликта интересов </w:t>
      </w:r>
      <w:r>
        <w:rPr>
          <w:rFonts w:ascii="Times New Roman" w:hAnsi="Times New Roman"/>
          <w:snapToGrid w:val="0"/>
          <w:sz w:val="28"/>
          <w:szCs w:val="28"/>
        </w:rPr>
        <w:t>работ</w:t>
      </w:r>
      <w:r w:rsidRPr="00CA4003">
        <w:rPr>
          <w:rFonts w:ascii="Times New Roman" w:hAnsi="Times New Roman"/>
          <w:snapToGrid w:val="0"/>
          <w:sz w:val="28"/>
          <w:szCs w:val="28"/>
        </w:rPr>
        <w:t xml:space="preserve">ники </w:t>
      </w:r>
      <w:r>
        <w:rPr>
          <w:rFonts w:ascii="Times New Roman" w:hAnsi="Times New Roman"/>
          <w:snapToGrid w:val="0"/>
          <w:sz w:val="28"/>
          <w:szCs w:val="28"/>
        </w:rPr>
        <w:t>КСП</w:t>
      </w:r>
      <w:r w:rsidRPr="00CA4003">
        <w:rPr>
          <w:rFonts w:ascii="Times New Roman" w:hAnsi="Times New Roman"/>
          <w:snapToGrid w:val="0"/>
          <w:sz w:val="28"/>
          <w:szCs w:val="28"/>
        </w:rPr>
        <w:t xml:space="preserve">, привлекаемые к </w:t>
      </w:r>
      <w:r w:rsidRPr="00CA4003">
        <w:rPr>
          <w:rFonts w:ascii="Times New Roman" w:hAnsi="Times New Roman"/>
          <w:spacing w:val="2"/>
          <w:sz w:val="28"/>
          <w:szCs w:val="28"/>
        </w:rPr>
        <w:t>контрольному мероприятию</w:t>
      </w:r>
      <w:r w:rsidRPr="00CA4003">
        <w:rPr>
          <w:rFonts w:ascii="Times New Roman" w:hAnsi="Times New Roman"/>
          <w:snapToGrid w:val="0"/>
          <w:sz w:val="28"/>
          <w:szCs w:val="28"/>
        </w:rPr>
        <w:t xml:space="preserve">, обязаны информировать об этом руководство </w:t>
      </w:r>
      <w:r>
        <w:rPr>
          <w:rFonts w:ascii="Times New Roman" w:hAnsi="Times New Roman"/>
          <w:snapToGrid w:val="0"/>
          <w:sz w:val="28"/>
          <w:szCs w:val="28"/>
        </w:rPr>
        <w:t>КСП</w:t>
      </w:r>
      <w:r w:rsidRPr="00CA4003">
        <w:rPr>
          <w:rFonts w:ascii="Times New Roman" w:hAnsi="Times New Roman"/>
          <w:snapToGrid w:val="0"/>
          <w:sz w:val="28"/>
          <w:szCs w:val="28"/>
        </w:rPr>
        <w:t xml:space="preserve"> в письменной форме.</w:t>
      </w:r>
    </w:p>
    <w:p w:rsidR="00356ADB" w:rsidRPr="00CA4003" w:rsidRDefault="00356ADB" w:rsidP="00CA4003">
      <w:pPr>
        <w:pStyle w:val="220"/>
        <w:spacing w:line="276" w:lineRule="auto"/>
        <w:ind w:firstLine="709"/>
        <w:rPr>
          <w:szCs w:val="28"/>
        </w:rPr>
      </w:pPr>
      <w:r w:rsidRPr="00CA4003">
        <w:rPr>
          <w:b/>
          <w:bCs/>
          <w:szCs w:val="28"/>
        </w:rPr>
        <w:t>3.2. </w:t>
      </w:r>
      <w:r>
        <w:rPr>
          <w:szCs w:val="28"/>
        </w:rPr>
        <w:t>Перед проведением контрольного мероприятия</w:t>
      </w:r>
      <w:r w:rsidRPr="00CA4003">
        <w:rPr>
          <w:szCs w:val="28"/>
        </w:rPr>
        <w:t xml:space="preserve"> </w:t>
      </w:r>
      <w:r>
        <w:rPr>
          <w:szCs w:val="28"/>
        </w:rPr>
        <w:t xml:space="preserve">председатель КСП </w:t>
      </w:r>
      <w:r w:rsidRPr="00CA4003">
        <w:rPr>
          <w:szCs w:val="28"/>
        </w:rPr>
        <w:t>обязан:</w:t>
      </w:r>
    </w:p>
    <w:p w:rsidR="00356ADB" w:rsidRPr="00CA4003" w:rsidRDefault="00356ADB" w:rsidP="00CA400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A400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организовать разработку</w:t>
      </w:r>
      <w:r w:rsidRPr="00CA4003">
        <w:rPr>
          <w:rFonts w:ascii="Times New Roman" w:hAnsi="Times New Roman"/>
          <w:sz w:val="28"/>
          <w:szCs w:val="28"/>
        </w:rPr>
        <w:t xml:space="preserve"> распоряжения о проведении контрольного мероприятия, неотъемлемой частью которого является </w:t>
      </w:r>
      <w:r>
        <w:rPr>
          <w:rFonts w:ascii="Times New Roman" w:hAnsi="Times New Roman"/>
          <w:sz w:val="28"/>
          <w:szCs w:val="28"/>
        </w:rPr>
        <w:t>программа</w:t>
      </w:r>
      <w:r w:rsidRPr="00CA4003">
        <w:rPr>
          <w:rFonts w:ascii="Times New Roman" w:hAnsi="Times New Roman"/>
          <w:sz w:val="28"/>
          <w:szCs w:val="28"/>
        </w:rPr>
        <w:t xml:space="preserve"> проведения контрольного мероприятия; </w:t>
      </w:r>
    </w:p>
    <w:p w:rsidR="00356ADB" w:rsidRPr="00CA4003" w:rsidRDefault="00356ADB" w:rsidP="00CA4003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4003">
        <w:rPr>
          <w:rFonts w:ascii="Times New Roman" w:hAnsi="Times New Roman"/>
          <w:sz w:val="28"/>
          <w:szCs w:val="28"/>
        </w:rPr>
        <w:t>) обеспечить получение достаточной и соответствующей теме контрольного мероприятия информации для выработки процедур и подходов, используемых для качественного проведения контрольного мероприятия, а также организовать до</w:t>
      </w:r>
      <w:r>
        <w:rPr>
          <w:rFonts w:ascii="Times New Roman" w:hAnsi="Times New Roman"/>
          <w:sz w:val="28"/>
          <w:szCs w:val="28"/>
        </w:rPr>
        <w:t xml:space="preserve">ступ должностным лицам КСП </w:t>
      </w:r>
      <w:r w:rsidRPr="00CA4003">
        <w:rPr>
          <w:rFonts w:ascii="Times New Roman" w:hAnsi="Times New Roman"/>
          <w:sz w:val="28"/>
          <w:szCs w:val="28"/>
        </w:rPr>
        <w:t xml:space="preserve">к сведениям </w:t>
      </w:r>
      <w:r>
        <w:rPr>
          <w:rFonts w:ascii="Times New Roman" w:hAnsi="Times New Roman"/>
          <w:sz w:val="28"/>
          <w:szCs w:val="28"/>
        </w:rPr>
        <w:t xml:space="preserve">ранее проведенных </w:t>
      </w:r>
      <w:r w:rsidRPr="00CA4003">
        <w:rPr>
          <w:rFonts w:ascii="Times New Roman" w:hAnsi="Times New Roman"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CA4003">
        <w:rPr>
          <w:rFonts w:ascii="Times New Roman" w:hAnsi="Times New Roman"/>
          <w:sz w:val="28"/>
          <w:szCs w:val="28"/>
        </w:rPr>
        <w:t xml:space="preserve"> </w:t>
      </w:r>
    </w:p>
    <w:p w:rsidR="00356ADB" w:rsidRPr="00CA4003" w:rsidRDefault="00356ADB" w:rsidP="00D8613D">
      <w:pPr>
        <w:pStyle w:val="310"/>
        <w:tabs>
          <w:tab w:val="left" w:pos="709"/>
          <w:tab w:val="left" w:pos="1276"/>
        </w:tabs>
        <w:spacing w:line="276" w:lineRule="auto"/>
        <w:ind w:left="0"/>
        <w:rPr>
          <w:szCs w:val="28"/>
        </w:rPr>
      </w:pPr>
      <w:r>
        <w:rPr>
          <w:b/>
          <w:bCs/>
          <w:szCs w:val="28"/>
        </w:rPr>
        <w:t xml:space="preserve">           </w:t>
      </w:r>
      <w:r w:rsidRPr="00CA4003">
        <w:rPr>
          <w:b/>
          <w:bCs/>
          <w:szCs w:val="28"/>
        </w:rPr>
        <w:t>3.3</w:t>
      </w:r>
      <w:r>
        <w:rPr>
          <w:b/>
          <w:bCs/>
          <w:szCs w:val="28"/>
        </w:rPr>
        <w:t xml:space="preserve">. </w:t>
      </w:r>
      <w:r>
        <w:rPr>
          <w:bCs/>
          <w:szCs w:val="28"/>
        </w:rPr>
        <w:t>Работники КСП</w:t>
      </w:r>
      <w:r w:rsidRPr="00CA4003">
        <w:rPr>
          <w:szCs w:val="28"/>
        </w:rPr>
        <w:t xml:space="preserve"> несут персональную ответственность за соблюдение сроков, порядка планирования, подготовки, проведения и оформления результатов контрольных мероприятий.</w:t>
      </w:r>
      <w:r>
        <w:rPr>
          <w:szCs w:val="28"/>
        </w:rPr>
        <w:t xml:space="preserve"> А так же, за к</w:t>
      </w:r>
      <w:r w:rsidRPr="00CA4003">
        <w:rPr>
          <w:szCs w:val="28"/>
        </w:rPr>
        <w:t>ачество подготовленных проектов акта (актов), информационных, сопроводительных писем, представлений, предписаний</w:t>
      </w:r>
      <w:r>
        <w:rPr>
          <w:szCs w:val="28"/>
        </w:rPr>
        <w:t xml:space="preserve">, </w:t>
      </w:r>
      <w:r>
        <w:rPr>
          <w:rStyle w:val="apple-style-span"/>
          <w:color w:val="000000"/>
          <w:szCs w:val="28"/>
          <w:shd w:val="clear" w:color="auto" w:fill="FFFFFF"/>
        </w:rPr>
        <w:t xml:space="preserve">протоколов об административных правонарушениях, уведомлений </w:t>
      </w:r>
      <w:r w:rsidRPr="000978ED">
        <w:rPr>
          <w:bCs/>
          <w:szCs w:val="28"/>
        </w:rPr>
        <w:t>о применении бюджетных мер принуждения</w:t>
      </w:r>
      <w:r>
        <w:rPr>
          <w:szCs w:val="28"/>
        </w:rPr>
        <w:t>.</w:t>
      </w:r>
    </w:p>
    <w:p w:rsidR="00356ADB" w:rsidRPr="00CA4003" w:rsidRDefault="00356ADB" w:rsidP="00CA4003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CA4003">
        <w:rPr>
          <w:rFonts w:ascii="Times New Roman" w:hAnsi="Times New Roman"/>
          <w:b/>
          <w:sz w:val="28"/>
          <w:szCs w:val="28"/>
        </w:rPr>
        <w:t>. </w:t>
      </w:r>
      <w:r w:rsidRPr="00C14B13">
        <w:rPr>
          <w:rFonts w:ascii="Times New Roman" w:hAnsi="Times New Roman"/>
          <w:sz w:val="28"/>
          <w:szCs w:val="28"/>
        </w:rPr>
        <w:t>Распоряжение</w:t>
      </w:r>
      <w:r w:rsidRPr="00CA4003">
        <w:rPr>
          <w:rFonts w:ascii="Times New Roman" w:hAnsi="Times New Roman"/>
          <w:b/>
          <w:sz w:val="28"/>
          <w:szCs w:val="28"/>
        </w:rPr>
        <w:t xml:space="preserve"> </w:t>
      </w:r>
      <w:r w:rsidRPr="00CA4003">
        <w:rPr>
          <w:rFonts w:ascii="Times New Roman" w:hAnsi="Times New Roman"/>
          <w:sz w:val="28"/>
          <w:szCs w:val="28"/>
        </w:rPr>
        <w:t>о проведении контрольного мероприятия должно содержать:</w:t>
      </w:r>
    </w:p>
    <w:p w:rsidR="00356ADB" w:rsidRPr="00CA4003" w:rsidRDefault="00356ADB" w:rsidP="00851E73">
      <w:pPr>
        <w:pStyle w:val="220"/>
        <w:tabs>
          <w:tab w:val="left" w:pos="709"/>
        </w:tabs>
        <w:spacing w:line="276" w:lineRule="auto"/>
        <w:rPr>
          <w:szCs w:val="28"/>
        </w:rPr>
      </w:pPr>
      <w:r w:rsidRPr="00CA4003">
        <w:rPr>
          <w:szCs w:val="28"/>
        </w:rPr>
        <w:t xml:space="preserve">1) ссылку на соответствующий пункт плана работы </w:t>
      </w:r>
      <w:r>
        <w:rPr>
          <w:szCs w:val="28"/>
        </w:rPr>
        <w:t>КСП</w:t>
      </w:r>
      <w:r w:rsidRPr="00CA4003">
        <w:rPr>
          <w:szCs w:val="28"/>
        </w:rPr>
        <w:t>;</w:t>
      </w:r>
    </w:p>
    <w:p w:rsidR="00356ADB" w:rsidRPr="00CA4003" w:rsidRDefault="00356ADB" w:rsidP="00CA4003">
      <w:pPr>
        <w:pStyle w:val="220"/>
        <w:tabs>
          <w:tab w:val="left" w:pos="709"/>
          <w:tab w:val="left" w:pos="993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2) наименование контрольного мероприятия с указанием периода</w:t>
      </w:r>
      <w:r>
        <w:rPr>
          <w:szCs w:val="28"/>
        </w:rPr>
        <w:t xml:space="preserve"> проверки</w:t>
      </w:r>
      <w:r w:rsidRPr="00CA4003">
        <w:rPr>
          <w:szCs w:val="28"/>
        </w:rPr>
        <w:t>;</w:t>
      </w:r>
    </w:p>
    <w:p w:rsidR="00356ADB" w:rsidRPr="00CA4003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3) перечень проверяемых организаций (в соответствии с выбранными критериями);</w:t>
      </w:r>
    </w:p>
    <w:p w:rsidR="00356ADB" w:rsidRPr="00CA4003" w:rsidRDefault="00356ADB" w:rsidP="00CA4003">
      <w:pPr>
        <w:pStyle w:val="220"/>
        <w:tabs>
          <w:tab w:val="left" w:pos="709"/>
          <w:tab w:val="left" w:pos="993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4) должность</w:t>
      </w:r>
      <w:r>
        <w:rPr>
          <w:szCs w:val="28"/>
        </w:rPr>
        <w:t>,</w:t>
      </w:r>
      <w:r w:rsidRPr="00CA4003">
        <w:rPr>
          <w:szCs w:val="28"/>
        </w:rPr>
        <w:t xml:space="preserve"> фамилию, имя, отчество </w:t>
      </w:r>
      <w:r>
        <w:rPr>
          <w:szCs w:val="28"/>
        </w:rPr>
        <w:t>сотрудников КСП, участвующих в проведении</w:t>
      </w:r>
      <w:r w:rsidRPr="00CA4003">
        <w:rPr>
          <w:szCs w:val="28"/>
        </w:rPr>
        <w:t xml:space="preserve"> контрольного мероприятия;</w:t>
      </w:r>
    </w:p>
    <w:p w:rsidR="00356ADB" w:rsidRPr="00CA4003" w:rsidRDefault="00356ADB" w:rsidP="00CA4003">
      <w:pPr>
        <w:pStyle w:val="220"/>
        <w:tabs>
          <w:tab w:val="left" w:pos="709"/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Pr="00CA4003">
        <w:rPr>
          <w:szCs w:val="28"/>
        </w:rPr>
        <w:t>) фамилию, имя и отчество привлеченного специалиста (специалистов) и (или) независимого эксперта (независимых экспертов);</w:t>
      </w:r>
    </w:p>
    <w:p w:rsidR="00356ADB" w:rsidRPr="00CA4003" w:rsidRDefault="00356ADB" w:rsidP="00CA4003">
      <w:pPr>
        <w:pStyle w:val="220"/>
        <w:tabs>
          <w:tab w:val="left" w:pos="709"/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Pr="00CA4003">
        <w:rPr>
          <w:szCs w:val="28"/>
        </w:rPr>
        <w:t>) даты начала и окончания контрольного мероприятия;</w:t>
      </w:r>
    </w:p>
    <w:p w:rsidR="00356ADB" w:rsidRPr="00CA4003" w:rsidRDefault="00356ADB" w:rsidP="00CA4003">
      <w:pPr>
        <w:pStyle w:val="221"/>
        <w:widowControl w:val="0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 xml:space="preserve">Распоряжение оформляется на бланке </w:t>
      </w:r>
      <w:r>
        <w:rPr>
          <w:rFonts w:ascii="Times New Roman" w:hAnsi="Times New Roman"/>
          <w:szCs w:val="28"/>
        </w:rPr>
        <w:t>КСП и подписывается ее председателем</w:t>
      </w:r>
      <w:r w:rsidRPr="00CA4003">
        <w:rPr>
          <w:rFonts w:ascii="Times New Roman" w:hAnsi="Times New Roman"/>
          <w:szCs w:val="28"/>
        </w:rPr>
        <w:t>.</w:t>
      </w:r>
    </w:p>
    <w:p w:rsidR="00356ADB" w:rsidRDefault="00356ADB" w:rsidP="00A27E31">
      <w:pPr>
        <w:numPr>
          <w:ilvl w:val="12"/>
          <w:numId w:val="0"/>
        </w:numPr>
        <w:tabs>
          <w:tab w:val="left" w:pos="1080"/>
          <w:tab w:val="left" w:pos="144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CA4003">
        <w:rPr>
          <w:rFonts w:ascii="Times New Roman" w:hAnsi="Times New Roman"/>
          <w:b/>
          <w:sz w:val="28"/>
          <w:szCs w:val="28"/>
        </w:rPr>
        <w:t>. </w:t>
      </w:r>
      <w:r w:rsidRPr="00C14B13">
        <w:rPr>
          <w:rFonts w:ascii="Times New Roman" w:hAnsi="Times New Roman"/>
          <w:sz w:val="28"/>
          <w:szCs w:val="28"/>
        </w:rPr>
        <w:t>Программа</w:t>
      </w:r>
      <w:r w:rsidRPr="0028152A">
        <w:rPr>
          <w:rFonts w:ascii="Times New Roman" w:hAnsi="Times New Roman"/>
          <w:sz w:val="28"/>
          <w:szCs w:val="28"/>
        </w:rPr>
        <w:t xml:space="preserve"> проведения </w:t>
      </w:r>
      <w:r w:rsidRPr="00CA4003">
        <w:rPr>
          <w:rFonts w:ascii="Times New Roman" w:hAnsi="Times New Roman"/>
          <w:sz w:val="28"/>
          <w:szCs w:val="28"/>
        </w:rPr>
        <w:t>контрольного мероприятия</w:t>
      </w:r>
      <w:r w:rsidRPr="00CA4003">
        <w:rPr>
          <w:rFonts w:ascii="Times New Roman" w:hAnsi="Times New Roman"/>
          <w:bCs/>
          <w:sz w:val="28"/>
          <w:szCs w:val="28"/>
        </w:rPr>
        <w:t xml:space="preserve"> </w:t>
      </w:r>
      <w:r w:rsidRPr="00CA4003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A27E31">
        <w:rPr>
          <w:rFonts w:ascii="Times New Roman" w:hAnsi="Times New Roman"/>
          <w:sz w:val="28"/>
          <w:szCs w:val="28"/>
        </w:rPr>
        <w:t xml:space="preserve">должна содержать </w:t>
      </w:r>
      <w:r>
        <w:rPr>
          <w:rFonts w:ascii="Times New Roman" w:hAnsi="Times New Roman"/>
          <w:sz w:val="28"/>
          <w:szCs w:val="28"/>
        </w:rPr>
        <w:t>перечень вопросов</w:t>
      </w:r>
      <w:r w:rsidRPr="00A27E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подлежащих проверке</w:t>
      </w:r>
      <w:r w:rsidRPr="00A27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контрольного мероприятия.</w:t>
      </w:r>
      <w:r w:rsidRPr="00A27E31">
        <w:rPr>
          <w:rFonts w:ascii="Times New Roman" w:hAnsi="Times New Roman"/>
          <w:sz w:val="28"/>
          <w:szCs w:val="28"/>
        </w:rPr>
        <w:t xml:space="preserve"> </w:t>
      </w:r>
    </w:p>
    <w:p w:rsidR="00356ADB" w:rsidRPr="00A27E31" w:rsidRDefault="00356ADB" w:rsidP="00A27E31">
      <w:pPr>
        <w:numPr>
          <w:ilvl w:val="12"/>
          <w:numId w:val="0"/>
        </w:numPr>
        <w:tabs>
          <w:tab w:val="left" w:pos="1080"/>
          <w:tab w:val="left" w:pos="144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A27E31">
        <w:rPr>
          <w:rFonts w:ascii="Times New Roman" w:hAnsi="Times New Roman"/>
          <w:sz w:val="28"/>
          <w:szCs w:val="28"/>
        </w:rPr>
        <w:lastRenderedPageBreak/>
        <w:t xml:space="preserve">При наличии двух и более проверяемых организаций в рамках одного контрольного мероприятия выполнение </w:t>
      </w:r>
      <w:r>
        <w:rPr>
          <w:rFonts w:ascii="Times New Roman" w:hAnsi="Times New Roman"/>
          <w:sz w:val="28"/>
          <w:szCs w:val="28"/>
        </w:rPr>
        <w:t>заданий</w:t>
      </w:r>
      <w:r w:rsidRPr="00A27E31">
        <w:rPr>
          <w:rFonts w:ascii="Times New Roman" w:hAnsi="Times New Roman"/>
          <w:sz w:val="28"/>
          <w:szCs w:val="28"/>
        </w:rPr>
        <w:t xml:space="preserve"> и оформление актов отражается в </w:t>
      </w:r>
      <w:r>
        <w:rPr>
          <w:rFonts w:ascii="Times New Roman" w:hAnsi="Times New Roman"/>
          <w:sz w:val="28"/>
          <w:szCs w:val="28"/>
        </w:rPr>
        <w:t xml:space="preserve">программе в </w:t>
      </w:r>
      <w:r w:rsidRPr="00A27E31">
        <w:rPr>
          <w:rFonts w:ascii="Times New Roman" w:hAnsi="Times New Roman"/>
          <w:sz w:val="28"/>
          <w:szCs w:val="28"/>
        </w:rPr>
        <w:t>разрезе проверяемых организаций.</w:t>
      </w:r>
    </w:p>
    <w:p w:rsidR="00356ADB" w:rsidRPr="00A27E31" w:rsidRDefault="00356ADB" w:rsidP="00A27E31">
      <w:pPr>
        <w:numPr>
          <w:ilvl w:val="12"/>
          <w:numId w:val="0"/>
        </w:numPr>
        <w:tabs>
          <w:tab w:val="left" w:pos="1080"/>
          <w:tab w:val="left" w:pos="144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A27E31">
        <w:rPr>
          <w:rFonts w:ascii="Times New Roman" w:hAnsi="Times New Roman"/>
          <w:sz w:val="28"/>
          <w:szCs w:val="28"/>
        </w:rPr>
        <w:t>Утвержденная программа при необходимости может быть изменена (дополнена или сокращена) в ходе контрольного мероприятия, в том числе подлежит обязательной корректировке в случаях внесения соответствующих изменен</w:t>
      </w:r>
      <w:r>
        <w:rPr>
          <w:rFonts w:ascii="Times New Roman" w:hAnsi="Times New Roman"/>
          <w:sz w:val="28"/>
          <w:szCs w:val="28"/>
        </w:rPr>
        <w:t>ий в распоряжение</w:t>
      </w:r>
      <w:r w:rsidRPr="00A27E31">
        <w:rPr>
          <w:rFonts w:ascii="Times New Roman" w:hAnsi="Times New Roman"/>
          <w:sz w:val="28"/>
          <w:szCs w:val="28"/>
        </w:rPr>
        <w:t>.</w:t>
      </w:r>
    </w:p>
    <w:p w:rsidR="00356ADB" w:rsidRPr="00A27E31" w:rsidRDefault="00356ADB" w:rsidP="00A27E31">
      <w:pPr>
        <w:numPr>
          <w:ilvl w:val="12"/>
          <w:numId w:val="0"/>
        </w:numPr>
        <w:tabs>
          <w:tab w:val="left" w:pos="1080"/>
          <w:tab w:val="left" w:pos="144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A27E31">
        <w:rPr>
          <w:rFonts w:ascii="Times New Roman" w:hAnsi="Times New Roman"/>
          <w:sz w:val="28"/>
          <w:szCs w:val="28"/>
        </w:rPr>
        <w:t>Содержание программы в обязательном порядке доводится до всех ч</w:t>
      </w:r>
      <w:r>
        <w:rPr>
          <w:rFonts w:ascii="Times New Roman" w:hAnsi="Times New Roman"/>
          <w:sz w:val="28"/>
          <w:szCs w:val="28"/>
        </w:rPr>
        <w:t>ленов рабочей группы</w:t>
      </w:r>
      <w:r w:rsidRPr="00A27E31">
        <w:rPr>
          <w:rFonts w:ascii="Times New Roman" w:hAnsi="Times New Roman"/>
          <w:sz w:val="28"/>
          <w:szCs w:val="28"/>
        </w:rPr>
        <w:t>.</w:t>
      </w:r>
    </w:p>
    <w:p w:rsidR="00356ADB" w:rsidRPr="00CA4003" w:rsidRDefault="00356ADB" w:rsidP="006B20F6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szCs w:val="28"/>
        </w:rPr>
        <w:t>3.6</w:t>
      </w:r>
      <w:r w:rsidRPr="00CA4003">
        <w:rPr>
          <w:b/>
          <w:szCs w:val="28"/>
        </w:rPr>
        <w:t>. </w:t>
      </w:r>
      <w:r w:rsidRPr="00CA4003">
        <w:rPr>
          <w:szCs w:val="28"/>
        </w:rPr>
        <w:t>При необходимости дополнительного привлечения к пров</w:t>
      </w:r>
      <w:r>
        <w:rPr>
          <w:szCs w:val="28"/>
        </w:rPr>
        <w:t>едению контрольного мероприятия</w:t>
      </w:r>
      <w:r w:rsidRPr="00CA4003">
        <w:rPr>
          <w:szCs w:val="28"/>
        </w:rPr>
        <w:t xml:space="preserve"> специалистов других организаций и (или) независимых экспертов на возмездной или безвозмездной основе </w:t>
      </w:r>
      <w:r>
        <w:rPr>
          <w:szCs w:val="28"/>
        </w:rPr>
        <w:t>председатель КСП вносит изменения и дополнения</w:t>
      </w:r>
      <w:r w:rsidRPr="00CA4003">
        <w:rPr>
          <w:szCs w:val="28"/>
        </w:rPr>
        <w:t xml:space="preserve"> в распоряжение о проведении контрольного мероприятия</w:t>
      </w:r>
      <w:r>
        <w:rPr>
          <w:szCs w:val="28"/>
        </w:rPr>
        <w:t>.</w:t>
      </w:r>
      <w:r w:rsidRPr="00CA4003">
        <w:rPr>
          <w:szCs w:val="28"/>
        </w:rPr>
        <w:t xml:space="preserve"> </w:t>
      </w:r>
    </w:p>
    <w:p w:rsidR="00356ADB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CA4003">
        <w:rPr>
          <w:szCs w:val="28"/>
        </w:rPr>
        <w:t>В случае необходимости допускается исключение из состава рабочей группы по проведению контрольного мероприятия отдельных ее членов. Исключение из состава рабочей группы ее членов производится путем внесения изменений в распоряжение, которым определен состав рабочей группы, с последующей корректировкой программы</w:t>
      </w:r>
      <w:r>
        <w:rPr>
          <w:szCs w:val="28"/>
        </w:rPr>
        <w:t>.</w:t>
      </w:r>
      <w:r w:rsidRPr="00CA4003">
        <w:rPr>
          <w:szCs w:val="28"/>
        </w:rPr>
        <w:t xml:space="preserve"> </w:t>
      </w:r>
    </w:p>
    <w:p w:rsidR="00356ADB" w:rsidRPr="000851B8" w:rsidRDefault="00356ADB" w:rsidP="000851B8">
      <w:pPr>
        <w:pStyle w:val="1"/>
        <w:tabs>
          <w:tab w:val="left" w:pos="284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_Toc515467495"/>
      <w:r w:rsidRPr="000851B8">
        <w:rPr>
          <w:rFonts w:ascii="Times New Roman" w:hAnsi="Times New Roman"/>
          <w:sz w:val="28"/>
          <w:szCs w:val="28"/>
          <w:lang w:eastAsia="ru-RU"/>
        </w:rPr>
        <w:t>4. Обязанности руководителя контрольного мероприятия, руководителя и членов рабочей группы</w:t>
      </w:r>
      <w:bookmarkEnd w:id="6"/>
    </w:p>
    <w:p w:rsidR="00356ADB" w:rsidRPr="00CA4003" w:rsidRDefault="00356ADB" w:rsidP="00CA4003">
      <w:pPr>
        <w:pStyle w:val="31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szCs w:val="28"/>
        </w:rPr>
        <w:t>4</w:t>
      </w:r>
      <w:r w:rsidRPr="00CA4003">
        <w:rPr>
          <w:b/>
          <w:szCs w:val="28"/>
        </w:rPr>
        <w:t>.1. </w:t>
      </w:r>
      <w:r w:rsidRPr="00CA4003">
        <w:rPr>
          <w:szCs w:val="28"/>
        </w:rPr>
        <w:t>Руководитель контрольного мероприятия в ходе его проведения обязан обеспечить:</w:t>
      </w:r>
    </w:p>
    <w:p w:rsidR="00356ADB" w:rsidRPr="00CA4003" w:rsidRDefault="00356ADB" w:rsidP="00CA4003">
      <w:pPr>
        <w:pStyle w:val="220"/>
        <w:tabs>
          <w:tab w:val="left" w:pos="709"/>
          <w:tab w:val="left" w:pos="1134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1) контро</w:t>
      </w:r>
      <w:r>
        <w:rPr>
          <w:szCs w:val="28"/>
        </w:rPr>
        <w:t xml:space="preserve">ль за выполнением распоряжения </w:t>
      </w:r>
      <w:r w:rsidRPr="00CA4003">
        <w:rPr>
          <w:szCs w:val="28"/>
        </w:rPr>
        <w:t>и программы;</w:t>
      </w:r>
    </w:p>
    <w:p w:rsidR="00356ADB" w:rsidRPr="00CA4003" w:rsidRDefault="00356ADB" w:rsidP="00CA4003">
      <w:pPr>
        <w:pStyle w:val="220"/>
        <w:tabs>
          <w:tab w:val="left" w:pos="709"/>
          <w:tab w:val="left" w:pos="1134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2) безусловное выполнение всех видов работ в ходе проведения контрольного мероприятия;</w:t>
      </w:r>
    </w:p>
    <w:p w:rsidR="00356ADB" w:rsidRPr="00CA4003" w:rsidRDefault="00356ADB" w:rsidP="00CA4003">
      <w:pPr>
        <w:pStyle w:val="220"/>
        <w:tabs>
          <w:tab w:val="left" w:pos="709"/>
          <w:tab w:val="left" w:pos="1134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3) соблюдение сроков и порядка проведения контрольного мероприятия;</w:t>
      </w:r>
    </w:p>
    <w:p w:rsidR="00356ADB" w:rsidRPr="00CA4003" w:rsidRDefault="00356ADB" w:rsidP="00CA4003">
      <w:pPr>
        <w:pStyle w:val="220"/>
        <w:tabs>
          <w:tab w:val="left" w:pos="709"/>
          <w:tab w:val="left" w:pos="1134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4) координацию направления запросов о предоставлении информации с учетом требований законодательства;</w:t>
      </w:r>
    </w:p>
    <w:p w:rsidR="00356ADB" w:rsidRPr="00CA4003" w:rsidRDefault="00356ADB" w:rsidP="00CA4003">
      <w:pPr>
        <w:pStyle w:val="220"/>
        <w:tabs>
          <w:tab w:val="left" w:pos="709"/>
          <w:tab w:val="left" w:pos="1134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>5) принятие необходимых мер в отношении членов рабочей группы в случаях невыполнения или ненадлежащего выполнения ими возложенных на них обязанностей;</w:t>
      </w:r>
    </w:p>
    <w:p w:rsidR="00356ADB" w:rsidRDefault="00356ADB" w:rsidP="00CA4003">
      <w:pPr>
        <w:pStyle w:val="220"/>
        <w:tabs>
          <w:tab w:val="left" w:pos="709"/>
          <w:tab w:val="left" w:pos="1134"/>
        </w:tabs>
        <w:spacing w:line="276" w:lineRule="auto"/>
        <w:ind w:firstLine="709"/>
        <w:rPr>
          <w:szCs w:val="28"/>
        </w:rPr>
      </w:pPr>
      <w:r w:rsidRPr="00CA4003">
        <w:rPr>
          <w:szCs w:val="28"/>
        </w:rPr>
        <w:t xml:space="preserve">6) организацию формирования предусмотренных действующим законодательством, Регламентом, стандартами деятельности </w:t>
      </w:r>
      <w:r>
        <w:rPr>
          <w:szCs w:val="28"/>
        </w:rPr>
        <w:t>комиссии</w:t>
      </w:r>
      <w:r w:rsidRPr="00CA4003">
        <w:rPr>
          <w:szCs w:val="28"/>
        </w:rPr>
        <w:t xml:space="preserve">, иными локальными нормативными правовыми актами документов и </w:t>
      </w:r>
      <w:r>
        <w:rPr>
          <w:szCs w:val="28"/>
        </w:rPr>
        <w:t xml:space="preserve">иных необходимых </w:t>
      </w:r>
      <w:r w:rsidRPr="00CA4003">
        <w:rPr>
          <w:szCs w:val="28"/>
        </w:rPr>
        <w:t xml:space="preserve">материалов при выявлении в ходе контрольных мероприятий </w:t>
      </w:r>
      <w:r w:rsidRPr="00CA4003">
        <w:rPr>
          <w:szCs w:val="28"/>
        </w:rPr>
        <w:lastRenderedPageBreak/>
        <w:t>достаточных данных, указывающих на наличие событий административного правонарушения, бюджетного нарушения или правонарушений, требующих направления документов и материалов в правоохранительные органы.</w:t>
      </w:r>
    </w:p>
    <w:p w:rsidR="00356ADB" w:rsidRPr="00CA4003" w:rsidRDefault="00356ADB" w:rsidP="00CA4003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A40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CA4003">
        <w:rPr>
          <w:rFonts w:ascii="Times New Roman" w:hAnsi="Times New Roman"/>
          <w:b/>
          <w:sz w:val="28"/>
          <w:szCs w:val="28"/>
        </w:rPr>
        <w:t>. </w:t>
      </w:r>
      <w:r w:rsidRPr="00CA4003">
        <w:rPr>
          <w:rFonts w:ascii="Times New Roman" w:hAnsi="Times New Roman"/>
          <w:sz w:val="28"/>
          <w:szCs w:val="28"/>
        </w:rPr>
        <w:t>В ходе проведения контрольного мероприятия члены рабочей группы обязаны:</w:t>
      </w:r>
    </w:p>
    <w:p w:rsidR="00356ADB" w:rsidRPr="00CA4003" w:rsidRDefault="00356ADB" w:rsidP="00CA4003">
      <w:pPr>
        <w:pStyle w:val="221"/>
        <w:widowControl w:val="0"/>
        <w:tabs>
          <w:tab w:val="left" w:pos="709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 xml:space="preserve">1) осуществлять работу в соответствии с </w:t>
      </w:r>
      <w:r>
        <w:rPr>
          <w:rFonts w:ascii="Times New Roman" w:hAnsi="Times New Roman"/>
          <w:szCs w:val="28"/>
        </w:rPr>
        <w:t xml:space="preserve">распоряжением </w:t>
      </w:r>
      <w:r w:rsidRPr="00CA4003">
        <w:rPr>
          <w:rFonts w:ascii="Times New Roman" w:hAnsi="Times New Roman"/>
          <w:szCs w:val="28"/>
        </w:rPr>
        <w:t>и программой;</w:t>
      </w:r>
    </w:p>
    <w:p w:rsidR="00356ADB" w:rsidRPr="00CA4003" w:rsidRDefault="00356ADB" w:rsidP="00CA4003">
      <w:pPr>
        <w:pStyle w:val="221"/>
        <w:widowControl w:val="0"/>
        <w:tabs>
          <w:tab w:val="left" w:pos="709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 xml:space="preserve">2) выявлять и описывать факты нарушений и недостатков, отклонений от бюджетных назначений, их </w:t>
      </w:r>
      <w:r w:rsidRPr="004C3C73">
        <w:rPr>
          <w:rFonts w:ascii="Times New Roman" w:hAnsi="Times New Roman"/>
          <w:szCs w:val="28"/>
        </w:rPr>
        <w:t>причины и последствия, а также</w:t>
      </w:r>
      <w:r w:rsidRPr="00CA40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состояние </w:t>
      </w:r>
      <w:r w:rsidRPr="00CA4003">
        <w:rPr>
          <w:rFonts w:ascii="Times New Roman" w:hAnsi="Times New Roman"/>
          <w:szCs w:val="28"/>
        </w:rPr>
        <w:t>бухгалтерского (бюджетного)</w:t>
      </w:r>
      <w:r>
        <w:rPr>
          <w:rFonts w:ascii="Times New Roman" w:hAnsi="Times New Roman"/>
          <w:szCs w:val="28"/>
        </w:rPr>
        <w:t>, аналитического, управленческого</w:t>
      </w:r>
      <w:r w:rsidRPr="00CA4003">
        <w:rPr>
          <w:rFonts w:ascii="Times New Roman" w:hAnsi="Times New Roman"/>
          <w:szCs w:val="28"/>
        </w:rPr>
        <w:t xml:space="preserve"> учета и отчетности;</w:t>
      </w:r>
    </w:p>
    <w:p w:rsidR="00356ADB" w:rsidRPr="00CA4003" w:rsidRDefault="00356ADB" w:rsidP="00CA4003">
      <w:pPr>
        <w:pStyle w:val="221"/>
        <w:widowControl w:val="0"/>
        <w:tabs>
          <w:tab w:val="left" w:pos="709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 xml:space="preserve">3) отражать выявленные факты нарушений </w:t>
      </w:r>
      <w:r>
        <w:rPr>
          <w:rFonts w:ascii="Times New Roman" w:hAnsi="Times New Roman"/>
          <w:szCs w:val="28"/>
        </w:rPr>
        <w:t>(</w:t>
      </w:r>
      <w:r w:rsidRPr="00CA4003">
        <w:rPr>
          <w:rFonts w:ascii="Times New Roman" w:hAnsi="Times New Roman"/>
          <w:szCs w:val="28"/>
        </w:rPr>
        <w:t>недостатков</w:t>
      </w:r>
      <w:r>
        <w:rPr>
          <w:rFonts w:ascii="Times New Roman" w:hAnsi="Times New Roman"/>
          <w:szCs w:val="28"/>
        </w:rPr>
        <w:t>)</w:t>
      </w:r>
      <w:r w:rsidRPr="00CA4003">
        <w:rPr>
          <w:rFonts w:ascii="Times New Roman" w:hAnsi="Times New Roman"/>
          <w:szCs w:val="28"/>
        </w:rPr>
        <w:t xml:space="preserve"> с обязательным указанием нарушенных норм законодательства, а также с соблюдением требований к оформлению, установленных Регламентом, стандартами деятельности </w:t>
      </w:r>
      <w:r>
        <w:rPr>
          <w:rFonts w:ascii="Times New Roman" w:hAnsi="Times New Roman"/>
          <w:szCs w:val="28"/>
        </w:rPr>
        <w:t>КСП</w:t>
      </w:r>
      <w:r w:rsidRPr="00CA4003">
        <w:rPr>
          <w:rFonts w:ascii="Times New Roman" w:hAnsi="Times New Roman"/>
          <w:szCs w:val="28"/>
        </w:rPr>
        <w:t>, иными локальным</w:t>
      </w:r>
      <w:r>
        <w:rPr>
          <w:rFonts w:ascii="Times New Roman" w:hAnsi="Times New Roman"/>
          <w:szCs w:val="28"/>
        </w:rPr>
        <w:t>и нормативными правовыми актами Совета депутатов Валуйского городского округа</w:t>
      </w:r>
      <w:r w:rsidRPr="00CA4003">
        <w:rPr>
          <w:rFonts w:ascii="Times New Roman" w:hAnsi="Times New Roman"/>
          <w:szCs w:val="28"/>
        </w:rPr>
        <w:t>;</w:t>
      </w:r>
    </w:p>
    <w:p w:rsidR="00356ADB" w:rsidRPr="00CA4003" w:rsidRDefault="00356ADB" w:rsidP="00CA4003">
      <w:pPr>
        <w:pStyle w:val="221"/>
        <w:widowControl w:val="0"/>
        <w:tabs>
          <w:tab w:val="left" w:pos="709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>4) соблюдать положения нормативных правовых актов Росс</w:t>
      </w:r>
      <w:r>
        <w:rPr>
          <w:rFonts w:ascii="Times New Roman" w:hAnsi="Times New Roman"/>
          <w:szCs w:val="28"/>
        </w:rPr>
        <w:t>ийской Федерации</w:t>
      </w:r>
      <w:r w:rsidRPr="00CA4003">
        <w:rPr>
          <w:rFonts w:ascii="Times New Roman" w:hAnsi="Times New Roman"/>
          <w:szCs w:val="28"/>
        </w:rPr>
        <w:t xml:space="preserve">, Регламента, стандартов деятельности </w:t>
      </w:r>
      <w:r>
        <w:rPr>
          <w:rFonts w:ascii="Times New Roman" w:hAnsi="Times New Roman"/>
          <w:szCs w:val="28"/>
        </w:rPr>
        <w:t>КСП</w:t>
      </w:r>
      <w:r w:rsidRPr="00CA4003">
        <w:rPr>
          <w:rFonts w:ascii="Times New Roman" w:hAnsi="Times New Roman"/>
          <w:szCs w:val="28"/>
        </w:rPr>
        <w:t xml:space="preserve">, иных </w:t>
      </w:r>
      <w:r>
        <w:rPr>
          <w:rFonts w:ascii="Times New Roman" w:hAnsi="Times New Roman"/>
          <w:szCs w:val="28"/>
        </w:rPr>
        <w:t xml:space="preserve">муниципальных </w:t>
      </w:r>
      <w:r w:rsidRPr="00CA4003">
        <w:rPr>
          <w:rFonts w:ascii="Times New Roman" w:hAnsi="Times New Roman"/>
          <w:szCs w:val="28"/>
        </w:rPr>
        <w:t>локал</w:t>
      </w:r>
      <w:r>
        <w:rPr>
          <w:rFonts w:ascii="Times New Roman" w:hAnsi="Times New Roman"/>
          <w:szCs w:val="28"/>
        </w:rPr>
        <w:t>ьных нормативных правовых актов, а также стандартов, рекомендованных к применению</w:t>
      </w:r>
      <w:r w:rsidRPr="00CA4003">
        <w:rPr>
          <w:rFonts w:ascii="Times New Roman" w:hAnsi="Times New Roman"/>
          <w:szCs w:val="28"/>
        </w:rPr>
        <w:t>;</w:t>
      </w:r>
    </w:p>
    <w:p w:rsidR="00356ADB" w:rsidRPr="00CA4003" w:rsidRDefault="00356ADB" w:rsidP="00CA4003">
      <w:pPr>
        <w:pStyle w:val="221"/>
        <w:widowControl w:val="0"/>
        <w:tabs>
          <w:tab w:val="left" w:pos="709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>5) докладывать руководителю рабочей группы о наличии данных, указывающих на наличие событий административного правонарушения, бюджетного нарушения или правонарушений, требующих направления документов и материалов в правоохранительные органы;</w:t>
      </w:r>
    </w:p>
    <w:p w:rsidR="00356ADB" w:rsidRDefault="00356ADB" w:rsidP="00CA4003">
      <w:pPr>
        <w:pStyle w:val="221"/>
        <w:widowControl w:val="0"/>
        <w:tabs>
          <w:tab w:val="left" w:pos="709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A4003">
        <w:rPr>
          <w:rFonts w:ascii="Times New Roman" w:hAnsi="Times New Roman"/>
          <w:szCs w:val="28"/>
        </w:rPr>
        <w:t>6) соблюдать установленные сроки проведения контрольных мероприятий и формы представления отчетных материалов</w:t>
      </w:r>
      <w:r>
        <w:rPr>
          <w:rFonts w:ascii="Times New Roman" w:hAnsi="Times New Roman"/>
          <w:szCs w:val="28"/>
        </w:rPr>
        <w:t>;</w:t>
      </w:r>
    </w:p>
    <w:p w:rsidR="00356ADB" w:rsidRDefault="00356ADB" w:rsidP="00CA4003">
      <w:pPr>
        <w:pStyle w:val="221"/>
        <w:widowControl w:val="0"/>
        <w:tabs>
          <w:tab w:val="left" w:pos="709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 </w:t>
      </w:r>
      <w:r w:rsidRPr="00CA4003">
        <w:rPr>
          <w:rFonts w:ascii="Times New Roman" w:hAnsi="Times New Roman"/>
          <w:szCs w:val="28"/>
        </w:rPr>
        <w:t>докладывать руководителю рабочей группы</w:t>
      </w:r>
      <w:r w:rsidRPr="002A08C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фактах </w:t>
      </w:r>
      <w:r w:rsidRPr="00CA4003">
        <w:rPr>
          <w:rFonts w:ascii="Times New Roman" w:hAnsi="Times New Roman"/>
          <w:szCs w:val="28"/>
        </w:rPr>
        <w:t>выявления нарушений, требующих безотлагательного применения мер по их пресечению и предупреждению, создания препятствий проведению контрольных мероприятий.</w:t>
      </w:r>
    </w:p>
    <w:p w:rsidR="00356ADB" w:rsidRDefault="00356ADB" w:rsidP="000851B8">
      <w:pPr>
        <w:pStyle w:val="1"/>
        <w:tabs>
          <w:tab w:val="left" w:pos="284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_Toc515467496"/>
      <w:r w:rsidRPr="000851B8">
        <w:rPr>
          <w:rFonts w:ascii="Times New Roman" w:hAnsi="Times New Roman"/>
          <w:sz w:val="28"/>
          <w:szCs w:val="28"/>
          <w:lang w:eastAsia="ru-RU"/>
        </w:rPr>
        <w:t>5. Проведение контрольного мероприятия</w:t>
      </w:r>
      <w:bookmarkEnd w:id="7"/>
    </w:p>
    <w:p w:rsidR="00356ADB" w:rsidRPr="00CA4003" w:rsidRDefault="00356ADB" w:rsidP="004C3C7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szCs w:val="28"/>
        </w:rPr>
        <w:t>5</w:t>
      </w:r>
      <w:r w:rsidRPr="00CA4003">
        <w:rPr>
          <w:b/>
          <w:szCs w:val="28"/>
        </w:rPr>
        <w:t>.</w:t>
      </w:r>
      <w:r w:rsidRPr="001A0A85">
        <w:rPr>
          <w:b/>
          <w:szCs w:val="28"/>
        </w:rPr>
        <w:t>1</w:t>
      </w:r>
      <w:r w:rsidRPr="00CA4003">
        <w:rPr>
          <w:b/>
          <w:szCs w:val="28"/>
        </w:rPr>
        <w:t>.  </w:t>
      </w:r>
      <w:r w:rsidRPr="00CA4003">
        <w:rPr>
          <w:szCs w:val="28"/>
        </w:rPr>
        <w:t xml:space="preserve">В процессе подготовки и проведения контрольного мероприятия </w:t>
      </w:r>
      <w:r>
        <w:rPr>
          <w:szCs w:val="28"/>
        </w:rPr>
        <w:t xml:space="preserve">сотрудники КСП </w:t>
      </w:r>
      <w:r w:rsidRPr="00CA4003">
        <w:rPr>
          <w:szCs w:val="28"/>
        </w:rPr>
        <w:t>должны строить отношения с руководством проверяемых организаций на основе взаимного доверия и уважения, проводить встречи для обсуждения вопросов, возникающих в ходе проведения контрольного ме</w:t>
      </w:r>
      <w:r>
        <w:rPr>
          <w:szCs w:val="28"/>
        </w:rPr>
        <w:t>роприятия, а также подведения его</w:t>
      </w:r>
      <w:r w:rsidRPr="00CA4003">
        <w:rPr>
          <w:szCs w:val="28"/>
        </w:rPr>
        <w:t xml:space="preserve"> итогов. </w:t>
      </w:r>
      <w:r>
        <w:rPr>
          <w:szCs w:val="28"/>
        </w:rPr>
        <w:t>Заключения</w:t>
      </w:r>
      <w:r w:rsidRPr="00CA4003">
        <w:rPr>
          <w:szCs w:val="28"/>
        </w:rPr>
        <w:t xml:space="preserve"> и рекомендации по результатам контрольного мероприятия обсуждаются с руководителем проверяемого органа или организации.</w:t>
      </w:r>
    </w:p>
    <w:p w:rsidR="00356ADB" w:rsidRPr="00973091" w:rsidRDefault="00356ADB" w:rsidP="000C087C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szCs w:val="28"/>
        </w:rPr>
        <w:lastRenderedPageBreak/>
        <w:t>5</w:t>
      </w:r>
      <w:r w:rsidRPr="00CA4003">
        <w:rPr>
          <w:b/>
          <w:szCs w:val="28"/>
        </w:rPr>
        <w:t>.</w:t>
      </w:r>
      <w:r w:rsidRPr="004C3C73">
        <w:rPr>
          <w:b/>
          <w:szCs w:val="28"/>
        </w:rPr>
        <w:t>2</w:t>
      </w:r>
      <w:r w:rsidRPr="00CA4003">
        <w:rPr>
          <w:szCs w:val="28"/>
        </w:rPr>
        <w:t xml:space="preserve">. В случае отказа сотрудников проверяемых организаций в допуске </w:t>
      </w:r>
      <w:r>
        <w:rPr>
          <w:szCs w:val="28"/>
        </w:rPr>
        <w:t>Контрольно-счетной палаты</w:t>
      </w:r>
      <w:r w:rsidRPr="00CA4003">
        <w:rPr>
          <w:szCs w:val="28"/>
        </w:rPr>
        <w:t xml:space="preserve"> </w:t>
      </w:r>
      <w:r w:rsidRPr="00E97020">
        <w:rPr>
          <w:szCs w:val="28"/>
        </w:rPr>
        <w:t>на территорию и в помещения, занимаемые проверяемыми организациями</w:t>
      </w:r>
      <w:r>
        <w:rPr>
          <w:szCs w:val="28"/>
        </w:rPr>
        <w:t>,</w:t>
      </w:r>
      <w:r w:rsidRPr="00CA4003">
        <w:rPr>
          <w:szCs w:val="28"/>
        </w:rPr>
        <w:t xml:space="preserve"> </w:t>
      </w:r>
      <w:r>
        <w:rPr>
          <w:szCs w:val="28"/>
        </w:rPr>
        <w:t>председатель КСП</w:t>
      </w:r>
      <w:r w:rsidRPr="00CA4003">
        <w:rPr>
          <w:szCs w:val="28"/>
        </w:rPr>
        <w:t xml:space="preserve"> доводит до сведения руководителя проверяемой организации содержание соответствующей статьи Закона и составляет </w:t>
      </w:r>
      <w:r w:rsidRPr="00CA4003">
        <w:rPr>
          <w:b/>
          <w:szCs w:val="28"/>
        </w:rPr>
        <w:t>Акт по факту отказа в</w:t>
      </w:r>
      <w:r w:rsidRPr="00CA4003">
        <w:rPr>
          <w:szCs w:val="28"/>
        </w:rPr>
        <w:t xml:space="preserve"> </w:t>
      </w:r>
      <w:r w:rsidRPr="00CA4003">
        <w:rPr>
          <w:b/>
          <w:szCs w:val="28"/>
        </w:rPr>
        <w:t xml:space="preserve">допуске </w:t>
      </w:r>
      <w:r w:rsidRPr="00E97020">
        <w:rPr>
          <w:b/>
          <w:szCs w:val="28"/>
        </w:rPr>
        <w:t>на территорию и в помещения, занимаемые проверяем</w:t>
      </w:r>
      <w:r>
        <w:rPr>
          <w:b/>
          <w:szCs w:val="28"/>
        </w:rPr>
        <w:t>ой</w:t>
      </w:r>
      <w:r w:rsidRPr="00E97020">
        <w:rPr>
          <w:b/>
          <w:szCs w:val="28"/>
        </w:rPr>
        <w:t xml:space="preserve"> организаци</w:t>
      </w:r>
      <w:r>
        <w:rPr>
          <w:b/>
          <w:szCs w:val="28"/>
        </w:rPr>
        <w:t>ей</w:t>
      </w:r>
      <w:r>
        <w:rPr>
          <w:szCs w:val="28"/>
        </w:rPr>
        <w:t>,</w:t>
      </w:r>
      <w:r w:rsidRPr="00CA4003">
        <w:rPr>
          <w:szCs w:val="28"/>
        </w:rPr>
        <w:t xml:space="preserve"> с указанием даты, времени, места, данных должностного лица, допус</w:t>
      </w:r>
      <w:r>
        <w:rPr>
          <w:szCs w:val="28"/>
        </w:rPr>
        <w:t>тившего противоправные действия.</w:t>
      </w:r>
      <w:r w:rsidRPr="00CA4003">
        <w:rPr>
          <w:szCs w:val="28"/>
        </w:rPr>
        <w:t xml:space="preserve"> При необходимости требования </w:t>
      </w:r>
      <w:r>
        <w:rPr>
          <w:szCs w:val="28"/>
        </w:rPr>
        <w:t>председателя КСП</w:t>
      </w:r>
      <w:r w:rsidRPr="00973091">
        <w:rPr>
          <w:szCs w:val="28"/>
        </w:rPr>
        <w:t xml:space="preserve"> оформляются письменно и передаются руководителю проверяемой организации.</w:t>
      </w:r>
    </w:p>
    <w:p w:rsidR="00356ADB" w:rsidRPr="00E96E78" w:rsidRDefault="00356ADB" w:rsidP="00E96E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E78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96E78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выявления фактов </w:t>
      </w:r>
      <w:r w:rsidRPr="00E96E78">
        <w:rPr>
          <w:rFonts w:ascii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 или неудовлетворительно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E96E78">
        <w:rPr>
          <w:rFonts w:ascii="Times New Roman" w:hAnsi="Times New Roman"/>
          <w:sz w:val="28"/>
          <w:szCs w:val="28"/>
          <w:lang w:eastAsia="ru-RU"/>
        </w:rPr>
        <w:t>бюджетного (бухгалтерского) учета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отчетности,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E96E78">
        <w:rPr>
          <w:rFonts w:ascii="Times New Roman" w:hAnsi="Times New Roman"/>
          <w:sz w:val="28"/>
          <w:szCs w:val="28"/>
          <w:lang w:eastAsia="ru-RU"/>
        </w:rPr>
        <w:t>препятствую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 проведению контрольного мероприятия,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КСП 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Pr="00C73CA3">
        <w:rPr>
          <w:rFonts w:ascii="Times New Roman" w:hAnsi="Times New Roman"/>
          <w:b/>
          <w:sz w:val="28"/>
          <w:szCs w:val="28"/>
          <w:lang w:eastAsia="ru-RU"/>
        </w:rPr>
        <w:t>Акт о фактах отсутствия или неудовлетворительного состояния бюджетного (бухгалтерского) учета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отчетности</w:t>
      </w:r>
      <w:r w:rsidRPr="00C73CA3">
        <w:rPr>
          <w:rFonts w:ascii="Times New Roman" w:hAnsi="Times New Roman"/>
          <w:b/>
          <w:sz w:val="28"/>
          <w:szCs w:val="28"/>
          <w:lang w:eastAsia="ru-RU"/>
        </w:rPr>
        <w:t>, которые препятствуют проведению контрольного мероприятия</w:t>
      </w:r>
      <w:r w:rsidRPr="00E96E78">
        <w:rPr>
          <w:rFonts w:ascii="Times New Roman" w:hAnsi="Times New Roman"/>
          <w:sz w:val="28"/>
          <w:szCs w:val="28"/>
          <w:lang w:eastAsia="ru-RU"/>
        </w:rPr>
        <w:t>, в котором в обязательном порядке указываются соответствующие факты</w:t>
      </w:r>
      <w:r w:rsidRPr="000C087C">
        <w:rPr>
          <w:rFonts w:ascii="Times New Roman" w:hAnsi="Times New Roman"/>
          <w:sz w:val="28"/>
          <w:szCs w:val="28"/>
          <w:lang w:eastAsia="ru-RU"/>
        </w:rPr>
        <w:t>, их подтверждающ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. Председатель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E96E78">
        <w:rPr>
          <w:rFonts w:ascii="Times New Roman" w:hAnsi="Times New Roman"/>
          <w:sz w:val="28"/>
          <w:szCs w:val="28"/>
          <w:lang w:eastAsia="ru-RU"/>
        </w:rPr>
        <w:t xml:space="preserve"> направляет руководителю проверяемой организации предписание, в том числе содержащее информацию о факте приостановления или прекращения контрольного мероприятия.</w:t>
      </w:r>
    </w:p>
    <w:p w:rsidR="00356ADB" w:rsidRPr="00CA4003" w:rsidRDefault="00356ADB" w:rsidP="00CA4003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091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973091">
        <w:rPr>
          <w:rFonts w:ascii="Times New Roman" w:hAnsi="Times New Roman"/>
          <w:b/>
          <w:bCs/>
          <w:sz w:val="28"/>
          <w:szCs w:val="28"/>
        </w:rPr>
        <w:t>. </w:t>
      </w:r>
      <w:r w:rsidRPr="00973091">
        <w:rPr>
          <w:rFonts w:ascii="Times New Roman" w:hAnsi="Times New Roman"/>
          <w:sz w:val="28"/>
          <w:szCs w:val="28"/>
        </w:rPr>
        <w:t>В случае если выявленные в ходе проведения</w:t>
      </w:r>
      <w:r w:rsidRPr="00CA4003">
        <w:rPr>
          <w:rFonts w:ascii="Times New Roman" w:hAnsi="Times New Roman"/>
          <w:sz w:val="28"/>
          <w:szCs w:val="28"/>
        </w:rPr>
        <w:t xml:space="preserve"> контрольног</w:t>
      </w:r>
      <w:r>
        <w:rPr>
          <w:rFonts w:ascii="Times New Roman" w:hAnsi="Times New Roman"/>
          <w:sz w:val="28"/>
          <w:szCs w:val="28"/>
        </w:rPr>
        <w:t xml:space="preserve">о мероприятия нарушения </w:t>
      </w:r>
      <w:r w:rsidRPr="00CA4003">
        <w:rPr>
          <w:rFonts w:ascii="Times New Roman" w:hAnsi="Times New Roman"/>
          <w:sz w:val="28"/>
          <w:szCs w:val="28"/>
        </w:rPr>
        <w:t xml:space="preserve">содержат в себе признаки состава преступления и имеется необходимость принять срочные меры для пресечения противоправных действий, </w:t>
      </w:r>
      <w:r>
        <w:rPr>
          <w:rFonts w:ascii="Times New Roman" w:hAnsi="Times New Roman"/>
          <w:sz w:val="28"/>
          <w:szCs w:val="28"/>
        </w:rPr>
        <w:t xml:space="preserve">члены рабочей группы </w:t>
      </w:r>
      <w:r w:rsidRPr="00CA4003">
        <w:rPr>
          <w:rFonts w:ascii="Times New Roman" w:hAnsi="Times New Roman"/>
          <w:sz w:val="28"/>
          <w:szCs w:val="28"/>
        </w:rPr>
        <w:t>неза</w:t>
      </w:r>
      <w:r>
        <w:rPr>
          <w:rFonts w:ascii="Times New Roman" w:hAnsi="Times New Roman"/>
          <w:sz w:val="28"/>
          <w:szCs w:val="28"/>
        </w:rPr>
        <w:t>медлительно письменно информирую</w:t>
      </w:r>
      <w:r w:rsidRPr="00CA4003">
        <w:rPr>
          <w:rFonts w:ascii="Times New Roman" w:hAnsi="Times New Roman"/>
          <w:sz w:val="28"/>
          <w:szCs w:val="28"/>
        </w:rPr>
        <w:t xml:space="preserve">т об этом </w:t>
      </w:r>
      <w:r>
        <w:rPr>
          <w:rFonts w:ascii="Times New Roman" w:hAnsi="Times New Roman"/>
          <w:sz w:val="28"/>
          <w:szCs w:val="28"/>
        </w:rPr>
        <w:t>председателя КСП</w:t>
      </w:r>
      <w:r w:rsidRPr="00CA4003">
        <w:rPr>
          <w:rFonts w:ascii="Times New Roman" w:hAnsi="Times New Roman"/>
          <w:sz w:val="28"/>
          <w:szCs w:val="28"/>
        </w:rPr>
        <w:t>.</w:t>
      </w:r>
    </w:p>
    <w:p w:rsidR="00356ADB" w:rsidRPr="00CA4003" w:rsidRDefault="00356ADB" w:rsidP="00CA4003">
      <w:pPr>
        <w:pStyle w:val="211"/>
        <w:numPr>
          <w:ilvl w:val="12"/>
          <w:numId w:val="0"/>
        </w:numPr>
        <w:spacing w:line="276" w:lineRule="auto"/>
        <w:ind w:firstLine="709"/>
        <w:rPr>
          <w:spacing w:val="0"/>
          <w:szCs w:val="28"/>
        </w:rPr>
      </w:pPr>
      <w:r w:rsidRPr="00CA4003">
        <w:rPr>
          <w:spacing w:val="0"/>
          <w:szCs w:val="28"/>
        </w:rPr>
        <w:t xml:space="preserve">При необходимости </w:t>
      </w:r>
      <w:r>
        <w:rPr>
          <w:spacing w:val="0"/>
          <w:szCs w:val="28"/>
        </w:rPr>
        <w:t>член рабочей группы</w:t>
      </w:r>
      <w:r w:rsidRPr="00CA4003">
        <w:rPr>
          <w:spacing w:val="0"/>
          <w:szCs w:val="28"/>
        </w:rPr>
        <w:t xml:space="preserve"> </w:t>
      </w:r>
      <w:r w:rsidRPr="00CA4003">
        <w:rPr>
          <w:szCs w:val="28"/>
        </w:rPr>
        <w:t xml:space="preserve">контрольного мероприятия </w:t>
      </w:r>
      <w:r>
        <w:rPr>
          <w:spacing w:val="0"/>
          <w:szCs w:val="28"/>
        </w:rPr>
        <w:t>готовит и направляет п</w:t>
      </w:r>
      <w:r w:rsidRPr="00CA4003">
        <w:rPr>
          <w:spacing w:val="0"/>
          <w:szCs w:val="28"/>
        </w:rPr>
        <w:t xml:space="preserve">редседателю </w:t>
      </w:r>
      <w:r>
        <w:rPr>
          <w:spacing w:val="0"/>
          <w:szCs w:val="28"/>
        </w:rPr>
        <w:t>КСП</w:t>
      </w:r>
      <w:r w:rsidRPr="00CA4003">
        <w:rPr>
          <w:spacing w:val="0"/>
          <w:szCs w:val="28"/>
        </w:rPr>
        <w:t xml:space="preserve"> проект обращения в правоохранительные органы.</w:t>
      </w:r>
    </w:p>
    <w:p w:rsidR="00356ADB" w:rsidRPr="000978ED" w:rsidRDefault="00356ADB" w:rsidP="000978E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0978ED">
        <w:rPr>
          <w:rFonts w:ascii="Times New Roman" w:hAnsi="Times New Roman"/>
          <w:b/>
          <w:bCs/>
          <w:sz w:val="28"/>
          <w:szCs w:val="28"/>
        </w:rPr>
        <w:t>.</w:t>
      </w:r>
      <w:r w:rsidRPr="000978ED">
        <w:rPr>
          <w:rFonts w:ascii="Times New Roman" w:hAnsi="Times New Roman"/>
          <w:bCs/>
          <w:sz w:val="28"/>
          <w:szCs w:val="28"/>
        </w:rPr>
        <w:t xml:space="preserve"> В случае непосредственного обнаружения </w:t>
      </w:r>
      <w:r>
        <w:rPr>
          <w:rFonts w:ascii="Times New Roman" w:hAnsi="Times New Roman"/>
          <w:bCs/>
          <w:sz w:val="28"/>
          <w:szCs w:val="28"/>
        </w:rPr>
        <w:t>руководителем рабочей группы</w:t>
      </w:r>
      <w:r w:rsidRPr="000978ED">
        <w:rPr>
          <w:rFonts w:ascii="Times New Roman" w:hAnsi="Times New Roman"/>
          <w:bCs/>
          <w:sz w:val="28"/>
          <w:szCs w:val="28"/>
        </w:rPr>
        <w:t xml:space="preserve"> достаточных данных, указывающих на наличие события административного правонарушения, бюджетного нарушения, необходимые материалы направляются в ходе контрольного мероприятия или в составе итоговых документов по результатам контрольного мероприятия в уполномоченные органы.</w:t>
      </w:r>
    </w:p>
    <w:p w:rsidR="00356ADB" w:rsidRPr="000978ED" w:rsidRDefault="00356ADB" w:rsidP="00005058">
      <w:pPr>
        <w:widowControl w:val="0"/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Cs/>
          <w:sz w:val="28"/>
          <w:szCs w:val="28"/>
        </w:rPr>
        <w:t xml:space="preserve">Достаточность данных, указывающих на наличие события административного правонарушения, бюджетного нарушения, определяется руководителем контрольного мероприятия в ходе контрольного мероприятия по отдельным выявленным фактам либо при формировании итоговых </w:t>
      </w:r>
      <w:r w:rsidRPr="000978ED">
        <w:rPr>
          <w:rFonts w:ascii="Times New Roman" w:hAnsi="Times New Roman"/>
          <w:bCs/>
          <w:sz w:val="28"/>
          <w:szCs w:val="28"/>
        </w:rPr>
        <w:lastRenderedPageBreak/>
        <w:t>документов контрольного мероприятия в целом по результатам контрольного мероприятия.</w:t>
      </w:r>
    </w:p>
    <w:p w:rsidR="00356ADB" w:rsidRPr="000978ED" w:rsidRDefault="00356ADB" w:rsidP="000978E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Cs/>
          <w:sz w:val="28"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уполномоченное должностное лицо по согласованию с руководителем контрольного мероприятия может принять решение о возбуждении дела об административном правонарушении и проведении административного расследования в порядке, установленном </w:t>
      </w:r>
      <w:r>
        <w:rPr>
          <w:rFonts w:ascii="Times New Roman" w:hAnsi="Times New Roman"/>
          <w:bCs/>
          <w:sz w:val="28"/>
          <w:szCs w:val="28"/>
        </w:rPr>
        <w:t xml:space="preserve">действующим законодательством с учетом положений </w:t>
      </w:r>
      <w:r w:rsidRPr="000978ED">
        <w:rPr>
          <w:rFonts w:ascii="Times New Roman" w:hAnsi="Times New Roman"/>
          <w:bCs/>
          <w:sz w:val="28"/>
          <w:szCs w:val="28"/>
        </w:rPr>
        <w:t>локальны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978ED">
        <w:rPr>
          <w:rFonts w:ascii="Times New Roman" w:hAnsi="Times New Roman"/>
          <w:bCs/>
          <w:sz w:val="28"/>
          <w:szCs w:val="28"/>
        </w:rPr>
        <w:t xml:space="preserve"> нормативны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978ED">
        <w:rPr>
          <w:rFonts w:ascii="Times New Roman" w:hAnsi="Times New Roman"/>
          <w:bCs/>
          <w:sz w:val="28"/>
          <w:szCs w:val="28"/>
        </w:rPr>
        <w:t xml:space="preserve"> правовы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978ED">
        <w:rPr>
          <w:rFonts w:ascii="Times New Roman" w:hAnsi="Times New Roman"/>
          <w:bCs/>
          <w:sz w:val="28"/>
          <w:szCs w:val="28"/>
        </w:rPr>
        <w:t xml:space="preserve"> акто</w:t>
      </w:r>
      <w:r>
        <w:rPr>
          <w:rFonts w:ascii="Times New Roman" w:hAnsi="Times New Roman"/>
          <w:bCs/>
          <w:sz w:val="28"/>
          <w:szCs w:val="28"/>
        </w:rPr>
        <w:t>в</w:t>
      </w:r>
      <w:r w:rsidRPr="000978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Валуйского городского округа</w:t>
      </w:r>
      <w:r w:rsidRPr="000978ED">
        <w:rPr>
          <w:rFonts w:ascii="Times New Roman" w:hAnsi="Times New Roman"/>
          <w:bCs/>
          <w:sz w:val="28"/>
          <w:szCs w:val="28"/>
        </w:rPr>
        <w:t>.</w:t>
      </w:r>
    </w:p>
    <w:p w:rsidR="00356ADB" w:rsidRPr="000978ED" w:rsidRDefault="00356ADB" w:rsidP="000978E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Cs/>
          <w:sz w:val="28"/>
          <w:szCs w:val="28"/>
        </w:rPr>
        <w:t xml:space="preserve">По факту совершения административного правонарушения уполномоченным должностным лицом составляется, подписывается протокол об административном правонарушении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требованиями действующего законодательства с учетом положений </w:t>
      </w:r>
      <w:r w:rsidRPr="000978ED">
        <w:rPr>
          <w:rFonts w:ascii="Times New Roman" w:hAnsi="Times New Roman"/>
          <w:bCs/>
          <w:sz w:val="28"/>
          <w:szCs w:val="28"/>
        </w:rPr>
        <w:t>локальны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978ED">
        <w:rPr>
          <w:rFonts w:ascii="Times New Roman" w:hAnsi="Times New Roman"/>
          <w:bCs/>
          <w:sz w:val="28"/>
          <w:szCs w:val="28"/>
        </w:rPr>
        <w:t xml:space="preserve"> нормативны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978ED">
        <w:rPr>
          <w:rFonts w:ascii="Times New Roman" w:hAnsi="Times New Roman"/>
          <w:bCs/>
          <w:sz w:val="28"/>
          <w:szCs w:val="28"/>
        </w:rPr>
        <w:t xml:space="preserve"> правовы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978ED">
        <w:rPr>
          <w:rFonts w:ascii="Times New Roman" w:hAnsi="Times New Roman"/>
          <w:bCs/>
          <w:sz w:val="28"/>
          <w:szCs w:val="28"/>
        </w:rPr>
        <w:t xml:space="preserve"> акто</w:t>
      </w:r>
      <w:r>
        <w:rPr>
          <w:rFonts w:ascii="Times New Roman" w:hAnsi="Times New Roman"/>
          <w:bCs/>
          <w:sz w:val="28"/>
          <w:szCs w:val="28"/>
        </w:rPr>
        <w:t>в</w:t>
      </w:r>
      <w:r w:rsidRPr="000978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0978ED">
        <w:rPr>
          <w:rFonts w:ascii="Times New Roman" w:hAnsi="Times New Roman"/>
          <w:bCs/>
          <w:sz w:val="28"/>
          <w:szCs w:val="28"/>
        </w:rPr>
        <w:t>. Оформленный в установленном порядке протокол направляется в государственный орган, уполномоченный рассматривать дела об административных правонарушениях, в порядке, установленном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</w:t>
      </w:r>
      <w:r w:rsidRPr="000978ED">
        <w:rPr>
          <w:rFonts w:ascii="Times New Roman" w:hAnsi="Times New Roman"/>
          <w:bCs/>
          <w:sz w:val="28"/>
          <w:szCs w:val="28"/>
        </w:rPr>
        <w:t>.</w:t>
      </w:r>
    </w:p>
    <w:p w:rsidR="00356ADB" w:rsidRPr="000978ED" w:rsidRDefault="00356ADB" w:rsidP="000978E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Cs/>
          <w:sz w:val="28"/>
          <w:szCs w:val="28"/>
        </w:rPr>
        <w:t>По факту выявления бюджетного нарушения составляется уведомление о применении бюджетных мер принуждения, которое направляется в орган, уполномоченны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0978ED">
        <w:rPr>
          <w:rFonts w:ascii="Times New Roman" w:hAnsi="Times New Roman"/>
          <w:bCs/>
          <w:sz w:val="28"/>
          <w:szCs w:val="28"/>
        </w:rPr>
        <w:t xml:space="preserve"> на применение бюджетных мер принуждения.</w:t>
      </w:r>
    </w:p>
    <w:p w:rsidR="00356ADB" w:rsidRPr="000978ED" w:rsidRDefault="00356ADB" w:rsidP="000978E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Cs/>
          <w:sz w:val="28"/>
          <w:szCs w:val="28"/>
        </w:rPr>
        <w:t xml:space="preserve">Уведомление о применении бюджетных мер принуждения направляется </w:t>
      </w:r>
      <w:r>
        <w:rPr>
          <w:rFonts w:ascii="Times New Roman" w:hAnsi="Times New Roman"/>
          <w:bCs/>
          <w:sz w:val="28"/>
          <w:szCs w:val="28"/>
        </w:rPr>
        <w:t>не позднее 30</w:t>
      </w:r>
      <w:r w:rsidRPr="000978ED">
        <w:rPr>
          <w:rFonts w:ascii="Times New Roman" w:hAnsi="Times New Roman"/>
          <w:bCs/>
          <w:sz w:val="28"/>
          <w:szCs w:val="28"/>
        </w:rPr>
        <w:t xml:space="preserve"> календарных дней с даты утверждения результатов контрольного мероприятия.</w:t>
      </w:r>
    </w:p>
    <w:p w:rsidR="00356ADB" w:rsidRPr="000978ED" w:rsidRDefault="00356ADB" w:rsidP="000978ED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8ED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0978ED">
        <w:rPr>
          <w:rFonts w:ascii="Times New Roman" w:hAnsi="Times New Roman"/>
          <w:b/>
          <w:bCs/>
          <w:sz w:val="28"/>
          <w:szCs w:val="28"/>
        </w:rPr>
        <w:t>.</w:t>
      </w:r>
      <w:r w:rsidRPr="000978ED">
        <w:rPr>
          <w:rFonts w:ascii="Times New Roman" w:hAnsi="Times New Roman"/>
          <w:bCs/>
          <w:sz w:val="28"/>
          <w:szCs w:val="28"/>
        </w:rPr>
        <w:t xml:space="preserve">  </w:t>
      </w:r>
      <w:r>
        <w:rPr>
          <w:rFonts w:ascii="Times New Roman" w:hAnsi="Times New Roman"/>
          <w:bCs/>
          <w:sz w:val="28"/>
          <w:szCs w:val="28"/>
        </w:rPr>
        <w:t>Уполномоченное должностное лицо, составивше</w:t>
      </w:r>
      <w:r w:rsidRPr="000978ED">
        <w:rPr>
          <w:rFonts w:ascii="Times New Roman" w:hAnsi="Times New Roman"/>
          <w:bCs/>
          <w:sz w:val="28"/>
          <w:szCs w:val="28"/>
        </w:rPr>
        <w:t>е проект протокол</w:t>
      </w:r>
      <w:r>
        <w:rPr>
          <w:rFonts w:ascii="Times New Roman" w:hAnsi="Times New Roman"/>
          <w:bCs/>
          <w:sz w:val="28"/>
          <w:szCs w:val="28"/>
        </w:rPr>
        <w:t>а (протокол) об административном правонарушении</w:t>
      </w:r>
      <w:r w:rsidRPr="000978ED">
        <w:rPr>
          <w:rFonts w:ascii="Times New Roman" w:hAnsi="Times New Roman"/>
          <w:bCs/>
          <w:sz w:val="28"/>
          <w:szCs w:val="28"/>
        </w:rPr>
        <w:t>, проект уведомления (уведомление) о применении</w:t>
      </w:r>
      <w:r>
        <w:rPr>
          <w:rFonts w:ascii="Times New Roman" w:hAnsi="Times New Roman"/>
          <w:bCs/>
          <w:sz w:val="28"/>
          <w:szCs w:val="28"/>
        </w:rPr>
        <w:t xml:space="preserve"> бюджетных мер принуждения, несе</w:t>
      </w:r>
      <w:r w:rsidRPr="000978ED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персональную </w:t>
      </w:r>
      <w:r w:rsidRPr="000978ED">
        <w:rPr>
          <w:rFonts w:ascii="Times New Roman" w:hAnsi="Times New Roman"/>
          <w:bCs/>
          <w:sz w:val="28"/>
          <w:szCs w:val="28"/>
        </w:rPr>
        <w:t xml:space="preserve">ответственность за качество </w:t>
      </w:r>
      <w:r>
        <w:rPr>
          <w:rFonts w:ascii="Times New Roman" w:hAnsi="Times New Roman"/>
          <w:bCs/>
          <w:sz w:val="28"/>
          <w:szCs w:val="28"/>
        </w:rPr>
        <w:t xml:space="preserve">документов и иных необходимых </w:t>
      </w:r>
      <w:r w:rsidRPr="000978ED">
        <w:rPr>
          <w:rFonts w:ascii="Times New Roman" w:hAnsi="Times New Roman"/>
          <w:bCs/>
          <w:sz w:val="28"/>
          <w:szCs w:val="28"/>
        </w:rPr>
        <w:t>материалов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0978ED">
        <w:rPr>
          <w:rFonts w:ascii="Times New Roman" w:hAnsi="Times New Roman"/>
          <w:bCs/>
          <w:sz w:val="28"/>
          <w:szCs w:val="28"/>
        </w:rPr>
        <w:t xml:space="preserve"> их соответствие требованиям зак</w:t>
      </w:r>
      <w:r>
        <w:rPr>
          <w:rFonts w:ascii="Times New Roman" w:hAnsi="Times New Roman"/>
          <w:bCs/>
          <w:sz w:val="28"/>
          <w:szCs w:val="28"/>
        </w:rPr>
        <w:t>онодательства</w:t>
      </w:r>
      <w:r w:rsidRPr="000978ED">
        <w:rPr>
          <w:rFonts w:ascii="Times New Roman" w:hAnsi="Times New Roman"/>
          <w:bCs/>
          <w:sz w:val="28"/>
          <w:szCs w:val="28"/>
        </w:rPr>
        <w:t>.</w:t>
      </w:r>
    </w:p>
    <w:p w:rsidR="00356ADB" w:rsidRPr="00723F39" w:rsidRDefault="00356ADB" w:rsidP="00723F39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39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23F39">
        <w:rPr>
          <w:rFonts w:ascii="Times New Roman" w:hAnsi="Times New Roman"/>
          <w:b/>
          <w:bCs/>
          <w:sz w:val="28"/>
          <w:szCs w:val="28"/>
        </w:rPr>
        <w:t>.</w:t>
      </w:r>
      <w:r w:rsidRPr="00723F39">
        <w:rPr>
          <w:rFonts w:ascii="Times New Roman" w:hAnsi="Times New Roman"/>
          <w:bCs/>
          <w:sz w:val="28"/>
          <w:szCs w:val="28"/>
        </w:rPr>
        <w:t> В случае необходимости опечатывания касс, кассовых и служебных помещений, складов и архивов (далее – помещений) или изъятия необходимых документов и материалов, в порядке, предусмотренном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</w:t>
      </w:r>
      <w:r w:rsidRPr="00723F39">
        <w:rPr>
          <w:rFonts w:ascii="Times New Roman" w:hAnsi="Times New Roman"/>
          <w:bCs/>
          <w:sz w:val="28"/>
          <w:szCs w:val="28"/>
        </w:rPr>
        <w:t>, руководитель контрольного мероприятия незамедлительно (в течение 24 часов) уведомл</w:t>
      </w:r>
      <w:r>
        <w:rPr>
          <w:rFonts w:ascii="Times New Roman" w:hAnsi="Times New Roman"/>
          <w:bCs/>
          <w:sz w:val="28"/>
          <w:szCs w:val="28"/>
        </w:rPr>
        <w:t>яет об этом в письменной форме п</w:t>
      </w:r>
      <w:r w:rsidRPr="00723F39">
        <w:rPr>
          <w:rFonts w:ascii="Times New Roman" w:hAnsi="Times New Roman"/>
          <w:bCs/>
          <w:sz w:val="28"/>
          <w:szCs w:val="28"/>
        </w:rPr>
        <w:t>редседателя</w:t>
      </w:r>
      <w:r>
        <w:rPr>
          <w:rFonts w:ascii="Times New Roman" w:hAnsi="Times New Roman"/>
          <w:bCs/>
          <w:sz w:val="28"/>
          <w:szCs w:val="28"/>
        </w:rPr>
        <w:t xml:space="preserve"> КСП</w:t>
      </w:r>
      <w:r w:rsidRPr="00723F39">
        <w:rPr>
          <w:rFonts w:ascii="Times New Roman" w:hAnsi="Times New Roman"/>
          <w:bCs/>
          <w:sz w:val="28"/>
          <w:szCs w:val="28"/>
        </w:rPr>
        <w:t>.</w:t>
      </w:r>
    </w:p>
    <w:p w:rsidR="00356ADB" w:rsidRPr="00723F39" w:rsidRDefault="00356ADB" w:rsidP="00723F39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39">
        <w:rPr>
          <w:rFonts w:ascii="Times New Roman" w:hAnsi="Times New Roman"/>
          <w:bCs/>
          <w:sz w:val="28"/>
          <w:szCs w:val="28"/>
        </w:rPr>
        <w:t>Уведомление по факту опечатывания касс, кассовых и служебных помещений, складов и архивов, должно содержать:</w:t>
      </w:r>
    </w:p>
    <w:p w:rsidR="00356ADB" w:rsidRPr="00723F39" w:rsidRDefault="00356ADB" w:rsidP="00723F39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39">
        <w:rPr>
          <w:rFonts w:ascii="Times New Roman" w:hAnsi="Times New Roman"/>
          <w:bCs/>
          <w:sz w:val="28"/>
          <w:szCs w:val="28"/>
        </w:rPr>
        <w:lastRenderedPageBreak/>
        <w:t>1) указание (обоснование) причин, приведших к опечатыванию касс,</w:t>
      </w:r>
      <w:r>
        <w:rPr>
          <w:rFonts w:ascii="Times New Roman" w:hAnsi="Times New Roman"/>
          <w:bCs/>
          <w:sz w:val="28"/>
          <w:szCs w:val="28"/>
        </w:rPr>
        <w:t xml:space="preserve"> кассовых и служебных помещений</w:t>
      </w:r>
      <w:r w:rsidRPr="00723F39">
        <w:rPr>
          <w:rFonts w:ascii="Times New Roman" w:hAnsi="Times New Roman"/>
          <w:bCs/>
          <w:sz w:val="28"/>
          <w:szCs w:val="28"/>
        </w:rPr>
        <w:t>;</w:t>
      </w:r>
    </w:p>
    <w:p w:rsidR="00356ADB" w:rsidRPr="00723F39" w:rsidRDefault="00356ADB" w:rsidP="00723F39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39">
        <w:rPr>
          <w:rFonts w:ascii="Times New Roman" w:hAnsi="Times New Roman"/>
          <w:bCs/>
          <w:sz w:val="28"/>
          <w:szCs w:val="28"/>
        </w:rPr>
        <w:t>2) фамилию, имя, отчество уполномоченного должностного лица (уполномоченных должностных лиц) проверяемой организации, принимавшего (принимавших) участие в таком опечатывании;</w:t>
      </w:r>
    </w:p>
    <w:p w:rsidR="00356ADB" w:rsidRPr="00723F39" w:rsidRDefault="00356ADB" w:rsidP="00723F39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39">
        <w:rPr>
          <w:rFonts w:ascii="Times New Roman" w:hAnsi="Times New Roman"/>
          <w:bCs/>
          <w:sz w:val="28"/>
          <w:szCs w:val="28"/>
        </w:rPr>
        <w:t>3) перечень опечатанных помещений с приложением соответствующих актов.</w:t>
      </w:r>
    </w:p>
    <w:p w:rsidR="00356ADB" w:rsidRPr="00723F39" w:rsidRDefault="00356ADB" w:rsidP="00723F39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39">
        <w:rPr>
          <w:rFonts w:ascii="Times New Roman" w:hAnsi="Times New Roman"/>
          <w:bCs/>
          <w:sz w:val="28"/>
          <w:szCs w:val="28"/>
        </w:rPr>
        <w:t>Одновременно с уведомлением руководитель контрол</w:t>
      </w:r>
      <w:r>
        <w:rPr>
          <w:rFonts w:ascii="Times New Roman" w:hAnsi="Times New Roman"/>
          <w:bCs/>
          <w:sz w:val="28"/>
          <w:szCs w:val="28"/>
        </w:rPr>
        <w:t>ьного мероприятия представляет п</w:t>
      </w:r>
      <w:r w:rsidRPr="00723F39">
        <w:rPr>
          <w:rFonts w:ascii="Times New Roman" w:hAnsi="Times New Roman"/>
          <w:bCs/>
          <w:sz w:val="28"/>
          <w:szCs w:val="28"/>
        </w:rPr>
        <w:t xml:space="preserve">редседателю </w:t>
      </w:r>
      <w:r>
        <w:rPr>
          <w:rFonts w:ascii="Times New Roman" w:hAnsi="Times New Roman"/>
          <w:bCs/>
          <w:sz w:val="28"/>
          <w:szCs w:val="28"/>
        </w:rPr>
        <w:t>КСП</w:t>
      </w:r>
      <w:r w:rsidRPr="00723F39">
        <w:rPr>
          <w:rFonts w:ascii="Times New Roman" w:hAnsi="Times New Roman"/>
          <w:bCs/>
          <w:sz w:val="28"/>
          <w:szCs w:val="28"/>
        </w:rPr>
        <w:t xml:space="preserve"> проекты писем по факту опечатывания касс, кассовых и служебных помещений для их направления в органы государственной власти, органы прокуратуры, иные правоохранительные органы.</w:t>
      </w:r>
    </w:p>
    <w:p w:rsidR="00356ADB" w:rsidRPr="00CA4003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CA4003">
        <w:rPr>
          <w:szCs w:val="28"/>
        </w:rPr>
        <w:t xml:space="preserve">Опечатывание касс, </w:t>
      </w:r>
      <w:r>
        <w:rPr>
          <w:szCs w:val="28"/>
        </w:rPr>
        <w:t xml:space="preserve">кассовых и служебных помещений </w:t>
      </w:r>
      <w:r w:rsidRPr="00CA4003">
        <w:rPr>
          <w:szCs w:val="28"/>
        </w:rPr>
        <w:t>производится в присутствии должностных лиц проверяемой организации с учетом ограничений, установленных действующим законодательством.</w:t>
      </w:r>
    </w:p>
    <w:p w:rsidR="00356ADB" w:rsidRPr="00CA4003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CA4003">
        <w:rPr>
          <w:szCs w:val="28"/>
        </w:rPr>
        <w:t xml:space="preserve">Опечатывание помещений оформляется </w:t>
      </w:r>
      <w:r w:rsidRPr="00CA4003">
        <w:rPr>
          <w:b/>
          <w:szCs w:val="28"/>
        </w:rPr>
        <w:t>Актом по факту опечатывания касс, кассовых или служебных помещений, складов</w:t>
      </w:r>
      <w:r>
        <w:rPr>
          <w:b/>
          <w:szCs w:val="28"/>
        </w:rPr>
        <w:t xml:space="preserve"> и</w:t>
      </w:r>
      <w:r w:rsidRPr="00CA4003">
        <w:rPr>
          <w:b/>
          <w:szCs w:val="28"/>
        </w:rPr>
        <w:t xml:space="preserve"> архивов</w:t>
      </w:r>
      <w:r w:rsidRPr="00CA4003">
        <w:rPr>
          <w:szCs w:val="28"/>
        </w:rPr>
        <w:t>.</w:t>
      </w:r>
    </w:p>
    <w:p w:rsidR="00356ADB" w:rsidRPr="00CA4003" w:rsidRDefault="00356ADB" w:rsidP="00CA40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A4003">
        <w:rPr>
          <w:rFonts w:ascii="Times New Roman" w:hAnsi="Times New Roman"/>
          <w:b/>
          <w:sz w:val="28"/>
          <w:szCs w:val="28"/>
        </w:rPr>
        <w:t>.</w:t>
      </w:r>
      <w:r w:rsidRPr="004C3C73">
        <w:rPr>
          <w:rFonts w:ascii="Times New Roman" w:hAnsi="Times New Roman"/>
          <w:b/>
          <w:sz w:val="28"/>
          <w:szCs w:val="28"/>
        </w:rPr>
        <w:t>8</w:t>
      </w:r>
      <w:r w:rsidRPr="00CA4003">
        <w:rPr>
          <w:rFonts w:ascii="Times New Roman" w:hAnsi="Times New Roman"/>
          <w:b/>
          <w:sz w:val="28"/>
          <w:szCs w:val="28"/>
        </w:rPr>
        <w:t>.</w:t>
      </w:r>
      <w:r w:rsidRPr="00CA4003">
        <w:rPr>
          <w:rFonts w:ascii="Times New Roman" w:hAnsi="Times New Roman"/>
          <w:sz w:val="28"/>
          <w:szCs w:val="28"/>
        </w:rPr>
        <w:t> В случаях выявления нарушений, требующих безотлагательного применения мер по их пресечению и предупреждению, создания препятствий проведению контрольных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CA4003">
        <w:rPr>
          <w:rFonts w:ascii="Times New Roman" w:hAnsi="Times New Roman"/>
          <w:sz w:val="28"/>
          <w:szCs w:val="28"/>
        </w:rPr>
        <w:t xml:space="preserve"> руководителем контрольного мероприятия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CA4003">
        <w:rPr>
          <w:rFonts w:ascii="Times New Roman" w:hAnsi="Times New Roman"/>
          <w:sz w:val="28"/>
          <w:szCs w:val="28"/>
        </w:rPr>
        <w:t xml:space="preserve">проект предписания в адрес проверяемых организаций </w:t>
      </w:r>
      <w:r>
        <w:rPr>
          <w:rFonts w:ascii="Times New Roman" w:hAnsi="Times New Roman"/>
          <w:sz w:val="28"/>
          <w:szCs w:val="28"/>
        </w:rPr>
        <w:t>и их должностных лиц, содержащий</w:t>
      </w:r>
      <w:r w:rsidRPr="00CA4003">
        <w:rPr>
          <w:rFonts w:ascii="Times New Roman" w:hAnsi="Times New Roman"/>
          <w:sz w:val="28"/>
          <w:szCs w:val="28"/>
        </w:rPr>
        <w:t xml:space="preserve"> обязательные для исполнения требования с указанием на конкретные нарушения и основания вынесения предписания.</w:t>
      </w:r>
    </w:p>
    <w:p w:rsidR="00356ADB" w:rsidRPr="00CA4003" w:rsidRDefault="00356ADB" w:rsidP="00CA4003">
      <w:pPr>
        <w:tabs>
          <w:tab w:val="left" w:pos="2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A4003">
        <w:rPr>
          <w:rFonts w:ascii="Times New Roman" w:hAnsi="Times New Roman"/>
          <w:b/>
          <w:sz w:val="28"/>
          <w:szCs w:val="28"/>
        </w:rPr>
        <w:t>.</w:t>
      </w:r>
      <w:r w:rsidRPr="001A0A85">
        <w:rPr>
          <w:rFonts w:ascii="Times New Roman" w:hAnsi="Times New Roman"/>
          <w:b/>
          <w:sz w:val="28"/>
          <w:szCs w:val="28"/>
        </w:rPr>
        <w:t>9</w:t>
      </w:r>
      <w:r w:rsidRPr="00CA400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Составленные, в</w:t>
      </w:r>
      <w:r w:rsidRPr="00CA4003">
        <w:rPr>
          <w:rFonts w:ascii="Times New Roman" w:hAnsi="Times New Roman"/>
          <w:sz w:val="28"/>
          <w:szCs w:val="28"/>
        </w:rPr>
        <w:t xml:space="preserve"> ходе контрольного мероприятия членами рабочей группы</w:t>
      </w:r>
      <w:r>
        <w:rPr>
          <w:rFonts w:ascii="Times New Roman" w:hAnsi="Times New Roman"/>
          <w:sz w:val="28"/>
          <w:szCs w:val="28"/>
        </w:rPr>
        <w:t>,</w:t>
      </w:r>
      <w:r w:rsidRPr="00CA4003">
        <w:rPr>
          <w:rFonts w:ascii="Times New Roman" w:hAnsi="Times New Roman"/>
          <w:sz w:val="28"/>
          <w:szCs w:val="28"/>
        </w:rPr>
        <w:t xml:space="preserve"> аналитические записки представля</w:t>
      </w:r>
      <w:r>
        <w:rPr>
          <w:rFonts w:ascii="Times New Roman" w:hAnsi="Times New Roman"/>
          <w:sz w:val="28"/>
          <w:szCs w:val="28"/>
        </w:rPr>
        <w:t>ются</w:t>
      </w:r>
      <w:r w:rsidRPr="00CA4003">
        <w:rPr>
          <w:rFonts w:ascii="Times New Roman" w:hAnsi="Times New Roman"/>
          <w:sz w:val="28"/>
          <w:szCs w:val="28"/>
        </w:rPr>
        <w:t xml:space="preserve"> руководителю рабочей группы в срок не позднее пяти рабочих дней после завершения контрольного мероприятия в проверяемой организации либо в иной срок, предусмотренный программой контрольного мероприятия, с учетом установленных целей и задач </w:t>
      </w:r>
      <w:r>
        <w:rPr>
          <w:rFonts w:ascii="Times New Roman" w:hAnsi="Times New Roman"/>
          <w:sz w:val="28"/>
          <w:szCs w:val="28"/>
        </w:rPr>
        <w:t xml:space="preserve">(вопросов) </w:t>
      </w:r>
      <w:r w:rsidRPr="00CA4003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356ADB" w:rsidRPr="00CA4003" w:rsidRDefault="00356ADB" w:rsidP="00CA4003">
      <w:pPr>
        <w:tabs>
          <w:tab w:val="left" w:pos="2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003">
        <w:rPr>
          <w:rFonts w:ascii="Times New Roman" w:hAnsi="Times New Roman"/>
          <w:sz w:val="28"/>
          <w:szCs w:val="28"/>
        </w:rPr>
        <w:t xml:space="preserve">В аналитических записках членами рабочей группы по закрепленным в программе </w:t>
      </w:r>
      <w:r>
        <w:rPr>
          <w:rFonts w:ascii="Times New Roman" w:hAnsi="Times New Roman"/>
          <w:sz w:val="28"/>
          <w:szCs w:val="28"/>
        </w:rPr>
        <w:t>заданиям</w:t>
      </w:r>
      <w:r w:rsidRPr="00CA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разрезе задач (вопросов)) </w:t>
      </w:r>
      <w:r w:rsidRPr="00CA4003">
        <w:rPr>
          <w:rFonts w:ascii="Times New Roman" w:hAnsi="Times New Roman"/>
          <w:sz w:val="28"/>
          <w:szCs w:val="28"/>
        </w:rPr>
        <w:t xml:space="preserve">приводится полное описание фактов, отражаемых в соответствии с требованиями </w:t>
      </w:r>
      <w:r>
        <w:rPr>
          <w:rFonts w:ascii="Times New Roman" w:hAnsi="Times New Roman"/>
          <w:sz w:val="28"/>
          <w:szCs w:val="28"/>
        </w:rPr>
        <w:t>настоящего Стандарта</w:t>
      </w:r>
      <w:r w:rsidRPr="00CA4003">
        <w:rPr>
          <w:rFonts w:ascii="Times New Roman" w:hAnsi="Times New Roman"/>
          <w:sz w:val="28"/>
          <w:szCs w:val="28"/>
        </w:rPr>
        <w:t xml:space="preserve"> к оформлению проекта акта, позволяющее руководителю контрольного мероприятия привести в итоговых документах их классификацию, а также принять решение о направлении материалов в правоохранительные органы или органы, уполномоченные на рассмотрение </w:t>
      </w:r>
      <w:r w:rsidRPr="00CA4003">
        <w:rPr>
          <w:rFonts w:ascii="Times New Roman" w:hAnsi="Times New Roman"/>
          <w:sz w:val="28"/>
          <w:szCs w:val="28"/>
        </w:rPr>
        <w:lastRenderedPageBreak/>
        <w:t>дел об административных правонарушениях, на применение бюджетных мер принуждения.</w:t>
      </w:r>
    </w:p>
    <w:p w:rsidR="00356ADB" w:rsidRPr="00CA4003" w:rsidRDefault="00356ADB" w:rsidP="00556B42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szCs w:val="28"/>
        </w:rPr>
        <w:t>5</w:t>
      </w:r>
      <w:r w:rsidRPr="00CA4003">
        <w:rPr>
          <w:b/>
          <w:szCs w:val="28"/>
        </w:rPr>
        <w:t>.</w:t>
      </w:r>
      <w:r>
        <w:rPr>
          <w:b/>
          <w:szCs w:val="28"/>
        </w:rPr>
        <w:t>1</w:t>
      </w:r>
      <w:r w:rsidRPr="001A0A85">
        <w:rPr>
          <w:b/>
          <w:szCs w:val="28"/>
        </w:rPr>
        <w:t>0</w:t>
      </w:r>
      <w:r w:rsidRPr="00CA4003">
        <w:rPr>
          <w:b/>
          <w:szCs w:val="28"/>
        </w:rPr>
        <w:t>.</w:t>
      </w:r>
      <w:r w:rsidRPr="00CA4003">
        <w:rPr>
          <w:szCs w:val="28"/>
        </w:rPr>
        <w:t> В необходимых случаях в процессе проведения контрольного мероприятия составляются промежуточные акты.</w:t>
      </w:r>
    </w:p>
    <w:p w:rsidR="00356ADB" w:rsidRPr="00CA4003" w:rsidRDefault="00356ADB" w:rsidP="00556B42">
      <w:pPr>
        <w:widowControl w:val="0"/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003">
        <w:rPr>
          <w:rFonts w:ascii="Times New Roman" w:hAnsi="Times New Roman"/>
          <w:sz w:val="28"/>
          <w:szCs w:val="28"/>
        </w:rPr>
        <w:t>Промежуточные акты могут составляться при оформлении результатов проверки отдельных вопросов деятельности проверяемой(ых) организации(ий): для отражения фактов, свидетельствующих о наличии состава административного право</w:t>
      </w:r>
      <w:r>
        <w:rPr>
          <w:rFonts w:ascii="Times New Roman" w:hAnsi="Times New Roman"/>
          <w:sz w:val="28"/>
          <w:szCs w:val="28"/>
        </w:rPr>
        <w:t>нарушения, бюджетного нарушения;</w:t>
      </w:r>
      <w:r w:rsidRPr="00CA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выездных мероприятий, необходимость которых</w:t>
      </w:r>
      <w:r w:rsidRPr="00CA4003">
        <w:rPr>
          <w:rFonts w:ascii="Times New Roman" w:hAnsi="Times New Roman"/>
          <w:sz w:val="28"/>
          <w:szCs w:val="28"/>
        </w:rPr>
        <w:t xml:space="preserve"> возникла в ходе проведения контрольного мероприятия, ревизии кассы, инвентаризации товарно-материальных ценностей, контрольного обмера выполненных работ, выверки взаимных расчетов, а также в случаях направления итоговых документов в государственные органы, уполномоченные рассматривать дела об административных правонарушениях, уполномоченные на применение бюджетных мер принуждения, и иных случаях по решению руководителя контрольного мероприятия. Промежуточные акты подписываются членами рабочей группы и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проверенной </w:t>
      </w:r>
      <w:r w:rsidRPr="00CA4003">
        <w:rPr>
          <w:rFonts w:ascii="Times New Roman" w:hAnsi="Times New Roman"/>
          <w:sz w:val="28"/>
          <w:szCs w:val="28"/>
        </w:rPr>
        <w:t>организации, прилагаются к основному акту и являются его неотъемлемой частью.</w:t>
      </w:r>
    </w:p>
    <w:p w:rsidR="00356ADB" w:rsidRPr="00CA4003" w:rsidRDefault="00356ADB" w:rsidP="00CA4003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003">
        <w:rPr>
          <w:rFonts w:ascii="Times New Roman" w:hAnsi="Times New Roman"/>
          <w:sz w:val="28"/>
          <w:szCs w:val="28"/>
        </w:rPr>
        <w:t xml:space="preserve">Решение о проведении </w:t>
      </w:r>
      <w:r>
        <w:rPr>
          <w:rFonts w:ascii="Times New Roman" w:hAnsi="Times New Roman"/>
          <w:sz w:val="28"/>
          <w:szCs w:val="28"/>
        </w:rPr>
        <w:t>выездных мероприятий</w:t>
      </w:r>
      <w:r w:rsidRPr="00CA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представлению руководителя рабочей группы </w:t>
      </w:r>
      <w:r w:rsidRPr="00CA4003">
        <w:rPr>
          <w:rFonts w:ascii="Times New Roman" w:hAnsi="Times New Roman"/>
          <w:sz w:val="28"/>
          <w:szCs w:val="28"/>
        </w:rPr>
        <w:t>принимает руководитель контрольного мероприятия с одновременным внесением изменений в программу контрольного мероприятия.</w:t>
      </w:r>
    </w:p>
    <w:p w:rsidR="00356ADB" w:rsidRPr="00A94241" w:rsidRDefault="00356ADB" w:rsidP="0039314E">
      <w:pPr>
        <w:pStyle w:val="220"/>
        <w:numPr>
          <w:ilvl w:val="12"/>
          <w:numId w:val="0"/>
        </w:numPr>
        <w:spacing w:line="276" w:lineRule="auto"/>
        <w:rPr>
          <w:szCs w:val="28"/>
        </w:rPr>
      </w:pPr>
      <w:r>
        <w:rPr>
          <w:b/>
          <w:szCs w:val="28"/>
        </w:rPr>
        <w:t>5.11</w:t>
      </w:r>
      <w:r w:rsidRPr="00A94241">
        <w:rPr>
          <w:b/>
          <w:szCs w:val="28"/>
        </w:rPr>
        <w:t>.</w:t>
      </w:r>
      <w:r w:rsidRPr="00A94241">
        <w:rPr>
          <w:szCs w:val="28"/>
        </w:rPr>
        <w:t xml:space="preserve"> В акте необходимо указывать дату и место его составления.</w:t>
      </w:r>
      <w:r w:rsidRPr="0039314E">
        <w:rPr>
          <w:szCs w:val="28"/>
        </w:rPr>
        <w:t xml:space="preserve"> </w:t>
      </w:r>
      <w:r w:rsidRPr="00A94241">
        <w:rPr>
          <w:szCs w:val="28"/>
        </w:rPr>
        <w:t>Акт должен содержать факты с полным их описанием. Изложение должно быть системным и точным. В акте не отражаются описание структуры проверяемой организации, плановые и отчетные данные, имеющиеся в периодической и годовой отчетности, не анализирующиеся в дальнейшем, цитаты (без необходимости) положений нормативных правовых актов.</w:t>
      </w:r>
    </w:p>
    <w:p w:rsidR="00356ADB" w:rsidRPr="00A94241" w:rsidRDefault="00356ADB" w:rsidP="00014DD6">
      <w:pPr>
        <w:pStyle w:val="220"/>
        <w:numPr>
          <w:ilvl w:val="12"/>
          <w:numId w:val="0"/>
        </w:numPr>
        <w:spacing w:line="276" w:lineRule="auto"/>
        <w:rPr>
          <w:szCs w:val="28"/>
        </w:rPr>
      </w:pPr>
      <w:r w:rsidRPr="00A94241">
        <w:rPr>
          <w:szCs w:val="28"/>
        </w:rPr>
        <w:t>При изложении в акте выявленных нарушений должна обеспечиваться объективность, обоснованность, доступность и системность, со ссылкой на подлинные документы, подтверждающие достоверность записей в акте, и на нарушенные нормы (статьи или пункты нормативных правовых актов).</w:t>
      </w:r>
    </w:p>
    <w:p w:rsidR="00356ADB" w:rsidRPr="00A94241" w:rsidRDefault="00356ADB" w:rsidP="0039702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szCs w:val="28"/>
        </w:rPr>
        <w:t>По каждой задаче (каждому вопросу) контрольного мероприятия в акте указываются достигнутые результаты, выявленные нарушения, недостатки, соответствие или несоответствие бюджетных назначений, также вид и объем фактически проверенных средств (расходов и (или) поступлений в бюджет).</w:t>
      </w:r>
    </w:p>
    <w:p w:rsidR="00356ADB" w:rsidRPr="00A94241" w:rsidRDefault="00356ADB" w:rsidP="0039702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 xml:space="preserve">По нарушениям, имеющим стоимостную оценку, в акте указываются </w:t>
      </w:r>
      <w:r w:rsidRPr="00A94241">
        <w:rPr>
          <w:rFonts w:ascii="Times New Roman" w:hAnsi="Times New Roman"/>
          <w:sz w:val="28"/>
          <w:szCs w:val="28"/>
        </w:rPr>
        <w:lastRenderedPageBreak/>
        <w:t xml:space="preserve">их </w:t>
      </w:r>
      <w:r>
        <w:rPr>
          <w:rFonts w:ascii="Times New Roman" w:hAnsi="Times New Roman"/>
          <w:sz w:val="28"/>
          <w:szCs w:val="28"/>
        </w:rPr>
        <w:t>суммы</w:t>
      </w:r>
      <w:r w:rsidRPr="00A94241">
        <w:rPr>
          <w:rFonts w:ascii="Times New Roman" w:hAnsi="Times New Roman"/>
          <w:sz w:val="28"/>
          <w:szCs w:val="28"/>
        </w:rPr>
        <w:t>. Суммы нарушений  указываются раздельно по годам (бюджетным периодам), видам средств, по кодам бюджетной классификации, принятые в период контрольного мероприятия меры и их результаты.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szCs w:val="28"/>
        </w:rPr>
        <w:t>При отражении выявленных в ходе контрольного мероприятия нарушений и недостатков в акте также подлежат указанию: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 виды и суммы предотвращенных (устраненных) в ходе контрольного мероприятия нарушений и недостатков;</w:t>
      </w:r>
    </w:p>
    <w:p w:rsidR="00356ADB" w:rsidRPr="00A94241" w:rsidRDefault="00356ADB" w:rsidP="00BF7DA8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 принятые в период проведения контрольного мероприятия меры по устранению выявленных нарушений и недостатков (и их последствий) и их результаты со ссылками на подтверждающие документы.</w:t>
      </w:r>
    </w:p>
    <w:p w:rsidR="00356ADB" w:rsidRPr="00A94241" w:rsidRDefault="00356ADB" w:rsidP="00CA40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В акте по возможности указываются должностные лица, допустившие нарушения, причины допущенных нарушений и недостатков.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5.12</w:t>
      </w:r>
      <w:r w:rsidRPr="00A94241">
        <w:rPr>
          <w:b/>
          <w:bCs/>
          <w:szCs w:val="28"/>
        </w:rPr>
        <w:t>. </w:t>
      </w:r>
      <w:r w:rsidRPr="00A94241">
        <w:rPr>
          <w:szCs w:val="28"/>
        </w:rPr>
        <w:t xml:space="preserve">Не допускается включение в акт оценок, предположений, фактов и данных, не подтвержденных документами, ссылок на устные объяснения должностных и материально ответственных лиц проверяемых организаций. К акту могут быть приложены объяснительные записки должностных лиц по тому или иному факту, отраженному в акте. 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szCs w:val="28"/>
        </w:rPr>
        <w:t xml:space="preserve">Акт не должен содержать морально-этическую или правовую оценку действий отдельных работников организации (например, «присвоил», «расхитил» и </w:t>
      </w:r>
      <w:r>
        <w:rPr>
          <w:szCs w:val="28"/>
        </w:rPr>
        <w:t>иную оценку</w:t>
      </w:r>
      <w:r w:rsidRPr="00A94241">
        <w:rPr>
          <w:szCs w:val="28"/>
        </w:rPr>
        <w:t>), квалификацию их намерений.</w:t>
      </w:r>
    </w:p>
    <w:p w:rsidR="00356ADB" w:rsidRPr="00A94241" w:rsidRDefault="00356ADB" w:rsidP="00CA4003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5.13</w:t>
      </w:r>
      <w:r w:rsidRPr="00A94241">
        <w:rPr>
          <w:rFonts w:ascii="Times New Roman" w:hAnsi="Times New Roman"/>
          <w:b/>
          <w:bCs/>
          <w:sz w:val="28"/>
          <w:szCs w:val="28"/>
        </w:rPr>
        <w:t>. </w:t>
      </w:r>
      <w:r w:rsidRPr="00A94241">
        <w:rPr>
          <w:rFonts w:ascii="Times New Roman" w:hAnsi="Times New Roman"/>
          <w:sz w:val="28"/>
          <w:szCs w:val="28"/>
        </w:rPr>
        <w:t>В случае если при проведении контрольного мероприятия по отдельному вопросу, указанному в программе, нарушения не выявлены, в акте делается запись: «нарушения не выявлены». При этом в акте должна быть ссылка на документы и материалы, на основе проверки которых сформирован вывод об отсутствии нарушений.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5.14</w:t>
      </w:r>
      <w:r w:rsidRPr="00A94241">
        <w:rPr>
          <w:b/>
          <w:bCs/>
          <w:szCs w:val="28"/>
        </w:rPr>
        <w:t>.</w:t>
      </w:r>
      <w:r w:rsidRPr="00A94241">
        <w:rPr>
          <w:szCs w:val="28"/>
        </w:rPr>
        <w:t> Акт состоит из названия, вводной и описательной частей.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szCs w:val="28"/>
        </w:rPr>
        <w:t>5.14</w:t>
      </w:r>
      <w:r w:rsidRPr="00A94241">
        <w:rPr>
          <w:b/>
          <w:szCs w:val="28"/>
        </w:rPr>
        <w:t>.1.</w:t>
      </w:r>
      <w:r w:rsidRPr="00A94241">
        <w:rPr>
          <w:szCs w:val="28"/>
        </w:rPr>
        <w:t xml:space="preserve"> В названии акта указываются наименование контрольного мероприятия и проверяемая организация (если акты направляются в разные организации)</w:t>
      </w:r>
      <w:r w:rsidRPr="00A94241">
        <w:rPr>
          <w:i/>
          <w:szCs w:val="28"/>
        </w:rPr>
        <w:t>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5.14</w:t>
      </w:r>
      <w:r w:rsidRPr="00A94241">
        <w:rPr>
          <w:b/>
          <w:bCs/>
          <w:szCs w:val="28"/>
        </w:rPr>
        <w:t xml:space="preserve">.2. </w:t>
      </w:r>
      <w:r w:rsidRPr="00A94241">
        <w:rPr>
          <w:szCs w:val="28"/>
        </w:rPr>
        <w:t>Вводная часть акта должна содержать следующую информацию:</w:t>
      </w:r>
    </w:p>
    <w:p w:rsidR="00356ADB" w:rsidRPr="00A94241" w:rsidRDefault="00356ADB" w:rsidP="00CA4003">
      <w:pPr>
        <w:pStyle w:val="220"/>
        <w:tabs>
          <w:tab w:val="num" w:pos="0"/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1)</w:t>
      </w:r>
      <w:r w:rsidRPr="00A94241">
        <w:rPr>
          <w:szCs w:val="28"/>
          <w:lang w:val="en-US"/>
        </w:rPr>
        <w:t> </w:t>
      </w:r>
      <w:r w:rsidRPr="00A94241">
        <w:rPr>
          <w:szCs w:val="28"/>
        </w:rPr>
        <w:t>основание проведения контрольного мероприятия, персональный состав рабочей группы;</w:t>
      </w:r>
    </w:p>
    <w:p w:rsidR="00356ADB" w:rsidRPr="00A94241" w:rsidRDefault="00356ADB" w:rsidP="00CA4003">
      <w:pPr>
        <w:pStyle w:val="220"/>
        <w:tabs>
          <w:tab w:val="num" w:pos="0"/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2)</w:t>
      </w:r>
      <w:r w:rsidRPr="00A94241">
        <w:rPr>
          <w:szCs w:val="28"/>
          <w:lang w:val="en-US"/>
        </w:rPr>
        <w:t> </w:t>
      </w:r>
      <w:r w:rsidRPr="00A94241">
        <w:rPr>
          <w:szCs w:val="28"/>
        </w:rPr>
        <w:t>полное и сокращенное наименование, реквизиты проверяемой организации, в том числе ИНН/КПП;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3)</w:t>
      </w:r>
      <w:r w:rsidRPr="00A94241">
        <w:rPr>
          <w:szCs w:val="28"/>
          <w:lang w:val="en-US"/>
        </w:rPr>
        <w:t> </w:t>
      </w:r>
      <w:r w:rsidRPr="00A94241">
        <w:rPr>
          <w:szCs w:val="28"/>
        </w:rPr>
        <w:t>фамилию, имя и отчество руководителя и главного бухгалтера;</w:t>
      </w:r>
    </w:p>
    <w:p w:rsidR="00356ADB" w:rsidRPr="00A94241" w:rsidRDefault="00356ADB" w:rsidP="00CA4003">
      <w:pPr>
        <w:pStyle w:val="221"/>
        <w:widowControl w:val="0"/>
        <w:tabs>
          <w:tab w:val="num" w:pos="0"/>
          <w:tab w:val="left" w:pos="1134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A94241">
        <w:rPr>
          <w:rFonts w:ascii="Times New Roman" w:hAnsi="Times New Roman"/>
          <w:szCs w:val="28"/>
        </w:rPr>
        <w:t>4)</w:t>
      </w:r>
      <w:r w:rsidRPr="00A94241">
        <w:rPr>
          <w:rFonts w:ascii="Times New Roman" w:hAnsi="Times New Roman"/>
          <w:szCs w:val="28"/>
          <w:lang w:val="en-US"/>
        </w:rPr>
        <w:t> </w:t>
      </w:r>
      <w:r w:rsidRPr="00A94241">
        <w:rPr>
          <w:rFonts w:ascii="Times New Roman" w:hAnsi="Times New Roman"/>
          <w:szCs w:val="28"/>
        </w:rPr>
        <w:t>наименование и реквизиты проверяемой организации, наименование и реквизиты вышестоящей организации (в случае ее наличия);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5)</w:t>
      </w:r>
      <w:r w:rsidRPr="00A94241">
        <w:rPr>
          <w:szCs w:val="28"/>
          <w:lang w:val="en-US"/>
        </w:rPr>
        <w:t> </w:t>
      </w:r>
      <w:r w:rsidRPr="00A94241">
        <w:rPr>
          <w:szCs w:val="28"/>
        </w:rPr>
        <w:t xml:space="preserve">проверяемый период, сроки проведения контрольного мероприятия, </w:t>
      </w:r>
      <w:r w:rsidRPr="00A94241">
        <w:rPr>
          <w:szCs w:val="28"/>
        </w:rPr>
        <w:lastRenderedPageBreak/>
        <w:t>время нахождения в проверяемой организации;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6)</w:t>
      </w:r>
      <w:r w:rsidRPr="00A94241">
        <w:rPr>
          <w:szCs w:val="28"/>
          <w:lang w:val="en-US"/>
        </w:rPr>
        <w:t> </w:t>
      </w:r>
      <w:r w:rsidRPr="00A94241">
        <w:rPr>
          <w:szCs w:val="28"/>
        </w:rPr>
        <w:t>правовую основу деятельности проверяемой организации;</w:t>
      </w:r>
    </w:p>
    <w:p w:rsidR="00356ADB" w:rsidRPr="00A94241" w:rsidRDefault="00356ADB" w:rsidP="00CA4003">
      <w:pPr>
        <w:pStyle w:val="220"/>
        <w:tabs>
          <w:tab w:val="num" w:pos="0"/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7)</w:t>
      </w:r>
      <w:r w:rsidRPr="00A94241">
        <w:rPr>
          <w:szCs w:val="28"/>
          <w:lang w:val="en-US"/>
        </w:rPr>
        <w:t> </w:t>
      </w:r>
      <w:r>
        <w:rPr>
          <w:szCs w:val="28"/>
        </w:rPr>
        <w:t xml:space="preserve">сведения о полноте охвата </w:t>
      </w:r>
      <w:r w:rsidRPr="00A94241">
        <w:rPr>
          <w:szCs w:val="28"/>
        </w:rPr>
        <w:t>проведения контрольного мероприятия (сплошной, выборочный).</w:t>
      </w:r>
    </w:p>
    <w:p w:rsidR="00356ADB" w:rsidRPr="00A94241" w:rsidRDefault="00356ADB" w:rsidP="00CA4003">
      <w:pPr>
        <w:pStyle w:val="220"/>
        <w:spacing w:line="276" w:lineRule="auto"/>
        <w:ind w:firstLine="709"/>
        <w:rPr>
          <w:szCs w:val="28"/>
        </w:rPr>
      </w:pPr>
      <w:r w:rsidRPr="00A94241">
        <w:rPr>
          <w:b/>
          <w:bCs/>
          <w:szCs w:val="28"/>
        </w:rPr>
        <w:t>5.1</w:t>
      </w:r>
      <w:r>
        <w:rPr>
          <w:b/>
          <w:bCs/>
          <w:szCs w:val="28"/>
        </w:rPr>
        <w:t>4</w:t>
      </w:r>
      <w:r w:rsidRPr="00A94241">
        <w:rPr>
          <w:b/>
          <w:bCs/>
          <w:szCs w:val="28"/>
        </w:rPr>
        <w:t>.3. </w:t>
      </w:r>
      <w:r w:rsidRPr="00A94241">
        <w:rPr>
          <w:szCs w:val="28"/>
        </w:rPr>
        <w:t>Описательная часть акта должна содержать:</w:t>
      </w:r>
    </w:p>
    <w:p w:rsidR="00356ADB" w:rsidRPr="00A94241" w:rsidRDefault="00356ADB" w:rsidP="00FB4D95">
      <w:pPr>
        <w:widowControl w:val="0"/>
        <w:numPr>
          <w:ilvl w:val="0"/>
          <w:numId w:val="9"/>
        </w:numPr>
        <w:tabs>
          <w:tab w:val="clear" w:pos="228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 xml:space="preserve">достоверную информацию о существенных фактах, характеризующих деятельность проверяемой организации по </w:t>
      </w:r>
      <w:r>
        <w:rPr>
          <w:rFonts w:ascii="Times New Roman" w:hAnsi="Times New Roman"/>
          <w:sz w:val="28"/>
          <w:szCs w:val="28"/>
        </w:rPr>
        <w:t>задачам (</w:t>
      </w:r>
      <w:r w:rsidRPr="00A94241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>)</w:t>
      </w:r>
      <w:r w:rsidRPr="00A94241">
        <w:rPr>
          <w:rFonts w:ascii="Times New Roman" w:hAnsi="Times New Roman"/>
          <w:sz w:val="28"/>
          <w:szCs w:val="28"/>
        </w:rPr>
        <w:t>, указанным в программе, в полном объеме;</w:t>
      </w:r>
    </w:p>
    <w:p w:rsidR="00356ADB" w:rsidRPr="00A94241" w:rsidRDefault="00356ADB" w:rsidP="00FB4D95">
      <w:pPr>
        <w:widowControl w:val="0"/>
        <w:numPr>
          <w:ilvl w:val="0"/>
          <w:numId w:val="9"/>
        </w:numPr>
        <w:tabs>
          <w:tab w:val="clear" w:pos="228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описание выявленных нарушений, недостатков и их последствий, а также отклонений от бюджетных назначений;</w:t>
      </w:r>
    </w:p>
    <w:p w:rsidR="00356ADB" w:rsidRPr="00A94241" w:rsidRDefault="00356ADB" w:rsidP="00FB4D95">
      <w:pPr>
        <w:pStyle w:val="220"/>
        <w:numPr>
          <w:ilvl w:val="0"/>
          <w:numId w:val="9"/>
        </w:numPr>
        <w:tabs>
          <w:tab w:val="clear" w:pos="2280"/>
          <w:tab w:val="num" w:pos="1134"/>
        </w:tabs>
        <w:spacing w:line="276" w:lineRule="auto"/>
        <w:ind w:left="0" w:firstLine="709"/>
        <w:rPr>
          <w:szCs w:val="28"/>
        </w:rPr>
      </w:pPr>
      <w:r w:rsidRPr="00A94241">
        <w:rPr>
          <w:szCs w:val="28"/>
        </w:rPr>
        <w:t>указание вопросов, при проверке которых нарушения, недостатки, отклонения от бюджетных назначений не выявлены.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5.15</w:t>
      </w:r>
      <w:r w:rsidRPr="00A94241">
        <w:rPr>
          <w:b/>
          <w:bCs/>
          <w:szCs w:val="28"/>
        </w:rPr>
        <w:t>.</w:t>
      </w:r>
      <w:r w:rsidRPr="00A94241">
        <w:rPr>
          <w:szCs w:val="28"/>
        </w:rPr>
        <w:t> По каждому отраженному в акте факту нарушения (недостатка) должны быть полно, достоверно и объективно раскрыты: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 оценка количественного и (или) суммового расхождения между 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 xml:space="preserve">– описание фактов нарушений со ссылками на конкретные </w:t>
      </w:r>
      <w:r>
        <w:rPr>
          <w:szCs w:val="28"/>
        </w:rPr>
        <w:t xml:space="preserve">структурные части </w:t>
      </w:r>
      <w:r w:rsidRPr="00A94241">
        <w:rPr>
          <w:szCs w:val="28"/>
        </w:rPr>
        <w:t>норм законодательных и иных нормативных правовых актов с указанием периода (месяц, квартал, год), к которому относится данное нарушение;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</w:t>
      </w:r>
      <w:r>
        <w:rPr>
          <w:szCs w:val="28"/>
        </w:rPr>
        <w:t> </w:t>
      </w:r>
      <w:r w:rsidRPr="00A94241">
        <w:rPr>
          <w:szCs w:val="28"/>
        </w:rPr>
        <w:t>описание фактов недостатков в деятельности с указанием периода (месяц, квартал, год), к которому относится данный факт;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 ссылки на первичные документы бухгалтерского учета (с указанием, в случае необходимости, бухгалтерских проводок по счетам и 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документы, подтверждающие факт нарушения;</w:t>
      </w:r>
    </w:p>
    <w:p w:rsidR="00356ADB" w:rsidRPr="00A94241" w:rsidRDefault="00356ADB" w:rsidP="00CA4003">
      <w:pPr>
        <w:pStyle w:val="220"/>
        <w:tabs>
          <w:tab w:val="left" w:pos="1134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 соответствующие расчеты, которые должны быть включены в акт или приложение к акту.</w:t>
      </w:r>
    </w:p>
    <w:p w:rsidR="00356ADB" w:rsidRPr="00A94241" w:rsidRDefault="00356ADB" w:rsidP="001F7EA5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5.16</w:t>
      </w:r>
      <w:r w:rsidRPr="00A94241">
        <w:rPr>
          <w:b/>
          <w:bCs/>
          <w:szCs w:val="28"/>
        </w:rPr>
        <w:t>.</w:t>
      </w:r>
      <w:r w:rsidRPr="00A94241">
        <w:rPr>
          <w:szCs w:val="28"/>
        </w:rPr>
        <w:t xml:space="preserve"> При наличии приложений в акте делаются ссылки на прилагаемые материалы. 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5.17</w:t>
      </w:r>
      <w:r w:rsidRPr="00A94241">
        <w:rPr>
          <w:b/>
          <w:bCs/>
          <w:szCs w:val="28"/>
        </w:rPr>
        <w:t>.</w:t>
      </w:r>
      <w:r w:rsidRPr="00A94241">
        <w:rPr>
          <w:szCs w:val="28"/>
        </w:rPr>
        <w:t xml:space="preserve"> При проведении комплексного контрольного мероприятия в нескольких организациях на ознакомление в каждую организацию направляется только тот акт, который имеет отношение к данной организации. 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szCs w:val="28"/>
        </w:rPr>
        <w:lastRenderedPageBreak/>
        <w:t>Направление в одну проверяемую организацию документов, содержащих результаты проверки других организаций, не допускается (за исключением случаев направления в организацию, которой подведомственны иные проверяемые организации данной проверки, информации по указанным проверяемым организациям).</w:t>
      </w:r>
    </w:p>
    <w:p w:rsidR="00356ADB" w:rsidRPr="00A94241" w:rsidRDefault="00356ADB" w:rsidP="00CA4003">
      <w:pPr>
        <w:pStyle w:val="ENo"/>
        <w:numPr>
          <w:ilvl w:val="12"/>
          <w:numId w:val="0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5.18</w:t>
      </w:r>
      <w:r w:rsidRPr="00A94241">
        <w:rPr>
          <w:b/>
          <w:bCs/>
          <w:sz w:val="28"/>
          <w:szCs w:val="28"/>
        </w:rPr>
        <w:t>.</w:t>
      </w:r>
      <w:r w:rsidRPr="00A94241">
        <w:rPr>
          <w:sz w:val="28"/>
          <w:szCs w:val="28"/>
        </w:rPr>
        <w:t> Срок для ознакомления проверяемой организации с представленными материалами составляет до семи рабочих дней со дня получения акта. Проверяемая организация должна извещаться в сопроводительном письме о порядке ознакомления с актом.</w:t>
      </w:r>
    </w:p>
    <w:p w:rsidR="00356ADB" w:rsidRPr="00A94241" w:rsidRDefault="00356ADB" w:rsidP="006B1CCC">
      <w:pPr>
        <w:pStyle w:val="ENo"/>
        <w:tabs>
          <w:tab w:val="left" w:pos="0"/>
          <w:tab w:val="left" w:pos="1134"/>
          <w:tab w:val="left" w:pos="1418"/>
        </w:tabs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5.19</w:t>
      </w:r>
      <w:r w:rsidRPr="00A94241">
        <w:rPr>
          <w:b/>
          <w:sz w:val="28"/>
          <w:szCs w:val="28"/>
        </w:rPr>
        <w:t>.</w:t>
      </w:r>
      <w:r w:rsidRPr="00A94241">
        <w:rPr>
          <w:sz w:val="28"/>
          <w:szCs w:val="28"/>
        </w:rPr>
        <w:t xml:space="preserve"> По результатам ознакомления руководитель проверяемой организации в установленный </w:t>
      </w:r>
      <w:r>
        <w:rPr>
          <w:sz w:val="28"/>
          <w:szCs w:val="28"/>
        </w:rPr>
        <w:t>законодательством</w:t>
      </w:r>
      <w:r w:rsidRPr="00A94241">
        <w:rPr>
          <w:sz w:val="28"/>
          <w:szCs w:val="28"/>
        </w:rPr>
        <w:t xml:space="preserve"> срок имеет право:</w:t>
      </w:r>
    </w:p>
    <w:p w:rsidR="00356ADB" w:rsidRPr="00A94241" w:rsidRDefault="00356ADB" w:rsidP="006B1CCC">
      <w:pPr>
        <w:pStyle w:val="ENo"/>
        <w:tabs>
          <w:tab w:val="left" w:pos="0"/>
          <w:tab w:val="left" w:pos="1134"/>
          <w:tab w:val="left" w:pos="1560"/>
        </w:tabs>
        <w:spacing w:line="276" w:lineRule="auto"/>
        <w:ind w:firstLine="709"/>
        <w:rPr>
          <w:sz w:val="28"/>
          <w:szCs w:val="28"/>
        </w:rPr>
      </w:pPr>
      <w:r w:rsidRPr="00A94241">
        <w:rPr>
          <w:sz w:val="28"/>
          <w:szCs w:val="28"/>
        </w:rPr>
        <w:t>а)</w:t>
      </w:r>
      <w:r w:rsidRPr="00A94241">
        <w:rPr>
          <w:sz w:val="28"/>
          <w:szCs w:val="28"/>
          <w:lang w:val="en-US"/>
        </w:rPr>
        <w:t> </w:t>
      </w:r>
      <w:r w:rsidRPr="00A94241">
        <w:rPr>
          <w:sz w:val="28"/>
          <w:szCs w:val="28"/>
        </w:rPr>
        <w:t>подписать акт без пояснений и замечаний. Непредставление пояснений и замечаний к акту в установленный срок является подтверждением его согласования;</w:t>
      </w:r>
    </w:p>
    <w:p w:rsidR="00356ADB" w:rsidRPr="00A94241" w:rsidRDefault="00356ADB" w:rsidP="006B1CCC">
      <w:pPr>
        <w:pStyle w:val="ENo"/>
        <w:tabs>
          <w:tab w:val="left" w:pos="0"/>
          <w:tab w:val="left" w:pos="1134"/>
          <w:tab w:val="left" w:pos="1560"/>
        </w:tabs>
        <w:spacing w:line="276" w:lineRule="auto"/>
        <w:ind w:firstLine="709"/>
        <w:rPr>
          <w:sz w:val="28"/>
          <w:szCs w:val="28"/>
        </w:rPr>
      </w:pPr>
      <w:r w:rsidRPr="00A94241">
        <w:rPr>
          <w:sz w:val="28"/>
          <w:szCs w:val="28"/>
        </w:rPr>
        <w:t>б) представить пояснения и замечания к нему. Представленные в установленный срок пояснения и замечания прилагаются к акту и в дальнейшем являются его неотъемлемой частью;</w:t>
      </w:r>
    </w:p>
    <w:p w:rsidR="00356ADB" w:rsidRPr="00A94241" w:rsidRDefault="00356ADB" w:rsidP="006B1CCC">
      <w:pPr>
        <w:pStyle w:val="ENo"/>
        <w:tabs>
          <w:tab w:val="left" w:pos="0"/>
          <w:tab w:val="left" w:pos="1134"/>
          <w:tab w:val="left" w:pos="1560"/>
        </w:tabs>
        <w:spacing w:line="276" w:lineRule="auto"/>
        <w:ind w:firstLine="851"/>
        <w:rPr>
          <w:sz w:val="28"/>
          <w:szCs w:val="28"/>
        </w:rPr>
      </w:pPr>
      <w:r w:rsidRPr="00A94241">
        <w:rPr>
          <w:sz w:val="28"/>
          <w:szCs w:val="28"/>
        </w:rPr>
        <w:t>в) отказаться письменно от факта ознакомления с актом. В данном случае руководителем рабочей группы на акте делается соответствующая запись с указанием даты, времени и обстоятельств получения отказа.</w:t>
      </w:r>
    </w:p>
    <w:p w:rsidR="00356ADB" w:rsidRPr="00A94241" w:rsidRDefault="00356ADB" w:rsidP="00CA4003">
      <w:pPr>
        <w:pStyle w:val="ENo"/>
        <w:numPr>
          <w:ilvl w:val="12"/>
          <w:numId w:val="0"/>
        </w:numPr>
        <w:tabs>
          <w:tab w:val="left" w:pos="0"/>
          <w:tab w:val="left" w:pos="709"/>
          <w:tab w:val="left" w:pos="1560"/>
        </w:tabs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5.20</w:t>
      </w:r>
      <w:r w:rsidRPr="00A94241">
        <w:rPr>
          <w:b/>
          <w:sz w:val="28"/>
          <w:szCs w:val="28"/>
        </w:rPr>
        <w:t>.</w:t>
      </w:r>
      <w:r w:rsidRPr="00A94241">
        <w:rPr>
          <w:sz w:val="28"/>
          <w:szCs w:val="28"/>
        </w:rPr>
        <w:t xml:space="preserve"> В случае если руководитель проверяемой организации не возвращает акт в установленные </w:t>
      </w:r>
      <w:r>
        <w:rPr>
          <w:sz w:val="28"/>
          <w:szCs w:val="28"/>
        </w:rPr>
        <w:t xml:space="preserve">законодательством </w:t>
      </w:r>
      <w:r w:rsidRPr="00A94241">
        <w:rPr>
          <w:sz w:val="28"/>
          <w:szCs w:val="28"/>
        </w:rPr>
        <w:t xml:space="preserve">сроки, руководитель контрольного мероприятия в срок до двух рабочих дней от установленной даты информирует </w:t>
      </w:r>
      <w:r>
        <w:rPr>
          <w:sz w:val="28"/>
          <w:szCs w:val="28"/>
        </w:rPr>
        <w:t>председателя комиссии</w:t>
      </w:r>
      <w:r w:rsidRPr="00A94241">
        <w:rPr>
          <w:sz w:val="28"/>
          <w:szCs w:val="28"/>
        </w:rPr>
        <w:t xml:space="preserve"> о данном факте для принятия соответствующих мер.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b/>
          <w:bCs/>
          <w:szCs w:val="28"/>
        </w:rPr>
        <w:t>5.21</w:t>
      </w:r>
      <w:r w:rsidRPr="00A94241">
        <w:rPr>
          <w:b/>
          <w:bCs/>
          <w:szCs w:val="28"/>
        </w:rPr>
        <w:t>.</w:t>
      </w:r>
      <w:r w:rsidRPr="00A94241">
        <w:rPr>
          <w:szCs w:val="28"/>
        </w:rPr>
        <w:t> Не допускается внесение в подписанный членами рабочей группы акт изменений по результатам ознакомления с ним соответствующего должностного лица проверяемой организации, представленных им замечаний и новых материалов.</w:t>
      </w:r>
    </w:p>
    <w:p w:rsidR="00356ADB" w:rsidRPr="00A94241" w:rsidRDefault="00356ADB" w:rsidP="00CA4003">
      <w:pPr>
        <w:tabs>
          <w:tab w:val="left" w:pos="2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 оформленные</w:t>
      </w:r>
      <w:r w:rsidRPr="00A9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проверяемой организацией пояснения (замечания</w:t>
      </w:r>
      <w:r w:rsidRPr="00A94241">
        <w:rPr>
          <w:rFonts w:ascii="Times New Roman" w:hAnsi="Times New Roman"/>
          <w:sz w:val="28"/>
          <w:szCs w:val="28"/>
        </w:rPr>
        <w:t>) к акту, а также несогласия с протоколом об административном правонарушении (в случаях его составления), фактами, свидетельствующими о наличии бюджетного нарушения</w:t>
      </w:r>
      <w:r>
        <w:rPr>
          <w:rFonts w:ascii="Times New Roman" w:hAnsi="Times New Roman"/>
          <w:sz w:val="28"/>
          <w:szCs w:val="28"/>
        </w:rPr>
        <w:t>, являются неотъемлемой частью акта проверки.</w:t>
      </w:r>
    </w:p>
    <w:p w:rsidR="00356ADB" w:rsidRPr="00A94241" w:rsidRDefault="00356ADB" w:rsidP="000851B8">
      <w:pPr>
        <w:pStyle w:val="1"/>
        <w:tabs>
          <w:tab w:val="left" w:pos="284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_Toc515467497"/>
      <w:r w:rsidRPr="00A94241">
        <w:rPr>
          <w:rFonts w:ascii="Times New Roman" w:hAnsi="Times New Roman"/>
          <w:sz w:val="28"/>
          <w:szCs w:val="28"/>
          <w:lang w:eastAsia="ru-RU"/>
        </w:rPr>
        <w:lastRenderedPageBreak/>
        <w:t>6. Оформление, утверждение и направление результатов контрольного мероприятия</w:t>
      </w:r>
      <w:bookmarkEnd w:id="8"/>
    </w:p>
    <w:p w:rsidR="00356ADB" w:rsidRPr="00A94241" w:rsidRDefault="00356ADB" w:rsidP="00CA4003">
      <w:pPr>
        <w:tabs>
          <w:tab w:val="num" w:pos="13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b/>
          <w:bCs/>
          <w:sz w:val="28"/>
          <w:szCs w:val="28"/>
        </w:rPr>
        <w:t>6.1.</w:t>
      </w:r>
      <w:r w:rsidRPr="00A94241">
        <w:rPr>
          <w:rFonts w:ascii="Times New Roman" w:hAnsi="Times New Roman"/>
          <w:sz w:val="28"/>
          <w:szCs w:val="28"/>
        </w:rPr>
        <w:t xml:space="preserve"> Руководитель контрольного мероприятия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A94241">
        <w:rPr>
          <w:rFonts w:ascii="Times New Roman" w:hAnsi="Times New Roman"/>
          <w:sz w:val="28"/>
          <w:szCs w:val="28"/>
        </w:rPr>
        <w:t>следующие документы:</w:t>
      </w:r>
    </w:p>
    <w:p w:rsidR="00356ADB" w:rsidRPr="00A94241" w:rsidRDefault="00356ADB" w:rsidP="00FB4D95">
      <w:pPr>
        <w:pStyle w:val="220"/>
        <w:numPr>
          <w:ilvl w:val="0"/>
          <w:numId w:val="10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 w:rsidRPr="00A94241">
        <w:rPr>
          <w:szCs w:val="28"/>
        </w:rPr>
        <w:t>заверенные копии актов (акты);</w:t>
      </w:r>
    </w:p>
    <w:p w:rsidR="00356ADB" w:rsidRPr="00A94241" w:rsidRDefault="00356ADB" w:rsidP="00FB4D95">
      <w:pPr>
        <w:pStyle w:val="220"/>
        <w:numPr>
          <w:ilvl w:val="0"/>
          <w:numId w:val="10"/>
        </w:numPr>
        <w:tabs>
          <w:tab w:val="num" w:pos="851"/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представления;</w:t>
      </w:r>
    </w:p>
    <w:p w:rsidR="00356ADB" w:rsidRPr="00A94241" w:rsidRDefault="00356ADB" w:rsidP="00FB4D95">
      <w:pPr>
        <w:pStyle w:val="22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информационные и (или) сопроводительные пись</w:t>
      </w:r>
      <w:r w:rsidRPr="00A94241">
        <w:rPr>
          <w:szCs w:val="28"/>
        </w:rPr>
        <w:t>м</w:t>
      </w:r>
      <w:r>
        <w:rPr>
          <w:szCs w:val="28"/>
        </w:rPr>
        <w:t>а</w:t>
      </w:r>
      <w:r w:rsidRPr="00A94241">
        <w:rPr>
          <w:szCs w:val="28"/>
        </w:rPr>
        <w:t xml:space="preserve"> в адрес проверяемых организаций с приложением заверенной копии акта и копии справки по итогам ознакомления проверяемой организации с актом (при наличии), а также в адрес руководителя вышестоящей организации по отношению к проверяемой организации;</w:t>
      </w:r>
    </w:p>
    <w:p w:rsidR="00356ADB" w:rsidRPr="00A94241" w:rsidRDefault="00356ADB" w:rsidP="00FB4D95">
      <w:pPr>
        <w:widowControl w:val="0"/>
        <w:numPr>
          <w:ilvl w:val="0"/>
          <w:numId w:val="10"/>
        </w:numPr>
        <w:tabs>
          <w:tab w:val="num" w:pos="851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проекты сопроводительных</w:t>
      </w:r>
      <w:r w:rsidRPr="00A94241" w:rsidDel="00331554">
        <w:rPr>
          <w:rFonts w:ascii="Times New Roman" w:hAnsi="Times New Roman"/>
          <w:sz w:val="28"/>
          <w:szCs w:val="28"/>
        </w:rPr>
        <w:t xml:space="preserve"> </w:t>
      </w:r>
      <w:r w:rsidRPr="00A94241">
        <w:rPr>
          <w:rFonts w:ascii="Times New Roman" w:hAnsi="Times New Roman"/>
          <w:sz w:val="28"/>
          <w:szCs w:val="28"/>
        </w:rPr>
        <w:t xml:space="preserve">и (или) информационных писем в адрес Председателя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A94241">
        <w:rPr>
          <w:rFonts w:ascii="Times New Roman" w:hAnsi="Times New Roman"/>
          <w:sz w:val="28"/>
          <w:szCs w:val="28"/>
        </w:rPr>
        <w:t xml:space="preserve"> о результатах ко</w:t>
      </w:r>
      <w:r>
        <w:rPr>
          <w:rFonts w:ascii="Times New Roman" w:hAnsi="Times New Roman"/>
          <w:sz w:val="28"/>
          <w:szCs w:val="28"/>
        </w:rPr>
        <w:t xml:space="preserve">нтрольного мероприятия </w:t>
      </w:r>
      <w:r w:rsidRPr="00A94241">
        <w:rPr>
          <w:rFonts w:ascii="Times New Roman" w:hAnsi="Times New Roman"/>
          <w:sz w:val="28"/>
          <w:szCs w:val="28"/>
        </w:rPr>
        <w:t>(с приложением всех необходимых документов);</w:t>
      </w:r>
    </w:p>
    <w:p w:rsidR="00356ADB" w:rsidRPr="00A94241" w:rsidRDefault="00356ADB" w:rsidP="00FB4D95">
      <w:pPr>
        <w:widowControl w:val="0"/>
        <w:numPr>
          <w:ilvl w:val="0"/>
          <w:numId w:val="10"/>
        </w:numPr>
        <w:tabs>
          <w:tab w:val="num" w:pos="851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проекты информационных писем в адрес прокуратуры или иных правоохранительных органов, протоколы (иные документы) в адрес органов, уполномоченных на принятие решений по отдельным фактам, выявленным в ходе контрольного мероприятия, в том числе связанных с установленными фактами, свидетельствующими о наличии событий административного правонарушения; необходимости приме</w:t>
      </w:r>
      <w:r>
        <w:rPr>
          <w:rFonts w:ascii="Times New Roman" w:hAnsi="Times New Roman"/>
          <w:sz w:val="28"/>
          <w:szCs w:val="28"/>
        </w:rPr>
        <w:t>нения бюджетных мер принуждения.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 w:rsidRPr="00A94241">
        <w:rPr>
          <w:b/>
          <w:bCs/>
          <w:szCs w:val="28"/>
        </w:rPr>
        <w:t>6.2.</w:t>
      </w:r>
      <w:r w:rsidRPr="00A94241">
        <w:rPr>
          <w:szCs w:val="28"/>
        </w:rPr>
        <w:t> В отчете системно излагается информация в соответствии с цел</w:t>
      </w:r>
      <w:r>
        <w:rPr>
          <w:szCs w:val="28"/>
        </w:rPr>
        <w:t>ью, задачами</w:t>
      </w:r>
      <w:r w:rsidRPr="00A94241">
        <w:rPr>
          <w:szCs w:val="28"/>
        </w:rPr>
        <w:t xml:space="preserve"> </w:t>
      </w:r>
      <w:r>
        <w:rPr>
          <w:szCs w:val="28"/>
        </w:rPr>
        <w:t>и тематикой</w:t>
      </w:r>
      <w:r w:rsidRPr="00A94241">
        <w:rPr>
          <w:szCs w:val="28"/>
        </w:rPr>
        <w:t xml:space="preserve"> проводимого мероприятия.</w:t>
      </w:r>
    </w:p>
    <w:p w:rsidR="00356ADB" w:rsidRPr="00A94241" w:rsidRDefault="00356ADB" w:rsidP="00CA4003">
      <w:pPr>
        <w:pStyle w:val="220"/>
        <w:numPr>
          <w:ilvl w:val="12"/>
          <w:numId w:val="0"/>
        </w:numPr>
        <w:spacing w:line="276" w:lineRule="auto"/>
        <w:ind w:firstLine="709"/>
        <w:rPr>
          <w:szCs w:val="28"/>
        </w:rPr>
      </w:pPr>
      <w:r>
        <w:rPr>
          <w:szCs w:val="28"/>
        </w:rPr>
        <w:t>Д</w:t>
      </w:r>
      <w:r w:rsidRPr="00A94241">
        <w:rPr>
          <w:szCs w:val="28"/>
        </w:rPr>
        <w:t>опускается отражение иных</w:t>
      </w:r>
      <w:r>
        <w:rPr>
          <w:szCs w:val="28"/>
        </w:rPr>
        <w:t xml:space="preserve"> вопросов, не установленных настоящим Стандартом</w:t>
      </w:r>
      <w:r w:rsidRPr="00A94241">
        <w:rPr>
          <w:szCs w:val="28"/>
        </w:rPr>
        <w:t>, имеющих значение для раскрытия целей</w:t>
      </w:r>
      <w:r>
        <w:rPr>
          <w:szCs w:val="28"/>
        </w:rPr>
        <w:t xml:space="preserve"> и задач</w:t>
      </w:r>
      <w:r w:rsidRPr="00A94241">
        <w:rPr>
          <w:szCs w:val="28"/>
        </w:rPr>
        <w:t xml:space="preserve">, установленных </w:t>
      </w:r>
      <w:r>
        <w:rPr>
          <w:szCs w:val="28"/>
        </w:rPr>
        <w:t>программой</w:t>
      </w:r>
      <w:r w:rsidRPr="00A94241">
        <w:rPr>
          <w:szCs w:val="28"/>
        </w:rPr>
        <w:t xml:space="preserve"> и тематики проводимого мероприятия.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A94241">
        <w:rPr>
          <w:b/>
          <w:szCs w:val="28"/>
        </w:rPr>
        <w:t>6.3. </w:t>
      </w:r>
      <w:r w:rsidRPr="00A94241">
        <w:rPr>
          <w:szCs w:val="28"/>
        </w:rPr>
        <w:t>При составлении отчета должны соблюдаться следующие требования: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 отчет должен содержать системное</w:t>
      </w:r>
      <w:r>
        <w:rPr>
          <w:szCs w:val="28"/>
        </w:rPr>
        <w:t>, объективное</w:t>
      </w:r>
      <w:r w:rsidRPr="00A94241">
        <w:rPr>
          <w:szCs w:val="28"/>
        </w:rPr>
        <w:t xml:space="preserve"> изложение существенных фактов и объективную их оценку, а также изложение наиболее значимых результатов </w:t>
      </w:r>
      <w:r>
        <w:rPr>
          <w:szCs w:val="28"/>
        </w:rPr>
        <w:t>контрольного мероприятия</w:t>
      </w:r>
      <w:r w:rsidRPr="00A94241">
        <w:rPr>
          <w:szCs w:val="28"/>
        </w:rPr>
        <w:t>;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 xml:space="preserve">– результаты должны раскрывать цели и задачи, установленные </w:t>
      </w:r>
      <w:r>
        <w:rPr>
          <w:szCs w:val="28"/>
        </w:rPr>
        <w:t>программой</w:t>
      </w:r>
      <w:r w:rsidRPr="00A94241">
        <w:rPr>
          <w:szCs w:val="28"/>
        </w:rPr>
        <w:t xml:space="preserve"> проведения контрольного мероприятия;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 исключается подробное описание всех выявленных нарушений и недостатков, приводится их обобщенная характеристика с отражением существенных фактов;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– результаты</w:t>
      </w:r>
      <w:r w:rsidRPr="00A94241">
        <w:rPr>
          <w:szCs w:val="28"/>
        </w:rPr>
        <w:t xml:space="preserve"> контрольного мероприятия должны быть </w:t>
      </w:r>
      <w:r>
        <w:rPr>
          <w:szCs w:val="28"/>
        </w:rPr>
        <w:t xml:space="preserve">обоснованы, </w:t>
      </w:r>
      <w:r w:rsidRPr="00A94241">
        <w:rPr>
          <w:szCs w:val="28"/>
        </w:rPr>
        <w:t xml:space="preserve">аргументированы, </w:t>
      </w:r>
      <w:r>
        <w:rPr>
          <w:szCs w:val="28"/>
        </w:rPr>
        <w:t>должны содержать конкретные предложения, направленные на устранение нарушений</w:t>
      </w:r>
      <w:r w:rsidRPr="00A94241">
        <w:rPr>
          <w:szCs w:val="28"/>
        </w:rPr>
        <w:t>;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lastRenderedPageBreak/>
        <w:t>– приводимые данные по выявленным нарушениям (недостаткам), в том числе суммовые показатели, должны основываться на данных акта и соответствовать отраженным в отчете суммам (значениям);</w:t>
      </w:r>
    </w:p>
    <w:p w:rsidR="00356ADB" w:rsidRPr="00A94241" w:rsidRDefault="00356ADB" w:rsidP="00CA4003">
      <w:pPr>
        <w:pStyle w:val="220"/>
        <w:tabs>
          <w:tab w:val="left" w:pos="709"/>
        </w:tabs>
        <w:spacing w:line="276" w:lineRule="auto"/>
        <w:ind w:firstLine="709"/>
        <w:rPr>
          <w:szCs w:val="28"/>
        </w:rPr>
      </w:pPr>
      <w:r w:rsidRPr="00A94241">
        <w:rPr>
          <w:szCs w:val="28"/>
        </w:rPr>
        <w:t>– обоснования должны излагаться объективно, исключая субъективную оценку выявленных фактов.</w:t>
      </w:r>
    </w:p>
    <w:p w:rsidR="00356ADB" w:rsidRPr="00A94241" w:rsidRDefault="00356ADB" w:rsidP="00CA40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b/>
          <w:bCs/>
          <w:sz w:val="28"/>
          <w:szCs w:val="28"/>
        </w:rPr>
        <w:t>6.4. 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A94241">
        <w:rPr>
          <w:rFonts w:ascii="Times New Roman" w:hAnsi="Times New Roman"/>
          <w:sz w:val="28"/>
          <w:szCs w:val="28"/>
        </w:rPr>
        <w:t>акже должна содержаться информация о наличии письменных пояснений и замечаний должностных лиц проверяемой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A94241">
        <w:rPr>
          <w:rFonts w:ascii="Times New Roman" w:hAnsi="Times New Roman"/>
          <w:sz w:val="28"/>
          <w:szCs w:val="28"/>
        </w:rPr>
        <w:t xml:space="preserve"> либо сведения об отказе от подписи со ссылкой на соответствующие записи в актах.</w:t>
      </w:r>
    </w:p>
    <w:p w:rsidR="00356ADB" w:rsidRPr="00A94241" w:rsidRDefault="00356ADB" w:rsidP="00CA40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b/>
          <w:sz w:val="28"/>
          <w:szCs w:val="28"/>
        </w:rPr>
        <w:t>6.5. </w:t>
      </w:r>
      <w:r>
        <w:rPr>
          <w:rFonts w:ascii="Times New Roman" w:hAnsi="Times New Roman"/>
          <w:sz w:val="28"/>
          <w:szCs w:val="28"/>
        </w:rPr>
        <w:t xml:space="preserve"> Представления и информационные, сопроводительные пись</w:t>
      </w:r>
      <w:r w:rsidRPr="00A942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94241">
        <w:rPr>
          <w:rFonts w:ascii="Times New Roman" w:hAnsi="Times New Roman"/>
          <w:sz w:val="28"/>
          <w:szCs w:val="28"/>
        </w:rPr>
        <w:t xml:space="preserve"> оформляются в соответствии с требованиями соответствующих приложений настоящего Стандарта. </w:t>
      </w:r>
    </w:p>
    <w:p w:rsidR="00356ADB" w:rsidRPr="00A94241" w:rsidRDefault="00356ADB" w:rsidP="00CA400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Предложения (рекомендации) по устранению выявленных нарушений и недостатков, предотвращению их в дальн</w:t>
      </w:r>
      <w:r>
        <w:rPr>
          <w:rFonts w:ascii="Times New Roman" w:hAnsi="Times New Roman"/>
          <w:sz w:val="28"/>
          <w:szCs w:val="28"/>
        </w:rPr>
        <w:t xml:space="preserve">ейшем, возмещению ущерба бюджету городского округа </w:t>
      </w:r>
      <w:r w:rsidRPr="00A94241">
        <w:rPr>
          <w:rFonts w:ascii="Times New Roman" w:hAnsi="Times New Roman"/>
          <w:sz w:val="28"/>
          <w:szCs w:val="28"/>
        </w:rPr>
        <w:t>должны быть:</w:t>
      </w:r>
    </w:p>
    <w:p w:rsidR="00356ADB" w:rsidRPr="00A94241" w:rsidRDefault="00356ADB" w:rsidP="00CA400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–</w:t>
      </w:r>
      <w:r w:rsidRPr="00A94241">
        <w:rPr>
          <w:rFonts w:ascii="Times New Roman" w:hAnsi="Times New Roman"/>
          <w:sz w:val="28"/>
          <w:szCs w:val="28"/>
        </w:rPr>
        <w:tab/>
        <w:t>направлены на устранение причин выявленных нарушений и недостатков и при их наличии – на возмещение ущерба, пр</w:t>
      </w:r>
      <w:r>
        <w:rPr>
          <w:rFonts w:ascii="Times New Roman" w:hAnsi="Times New Roman"/>
          <w:sz w:val="28"/>
          <w:szCs w:val="28"/>
        </w:rPr>
        <w:t>ичиненного бюджету городского округа</w:t>
      </w:r>
      <w:r w:rsidRPr="00A942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A94241">
        <w:rPr>
          <w:rFonts w:ascii="Times New Roman" w:hAnsi="Times New Roman"/>
          <w:sz w:val="28"/>
          <w:szCs w:val="28"/>
        </w:rPr>
        <w:t>;</w:t>
      </w:r>
    </w:p>
    <w:p w:rsidR="00356ADB" w:rsidRPr="00A94241" w:rsidRDefault="00356ADB" w:rsidP="00CA400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–</w:t>
      </w:r>
      <w:r w:rsidRPr="00A94241">
        <w:rPr>
          <w:rFonts w:ascii="Times New Roman" w:hAnsi="Times New Roman"/>
          <w:sz w:val="28"/>
          <w:szCs w:val="28"/>
        </w:rPr>
        <w:tab/>
        <w:t>представлять собой основу для принятия руководителями проверяемых организаций конкретных мер по устранению выявленных нарушений и недостатков, выполнение которых можно проверить, оценить или измерить;</w:t>
      </w:r>
    </w:p>
    <w:p w:rsidR="00356ADB" w:rsidRPr="00A94241" w:rsidRDefault="00356ADB" w:rsidP="00CA400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241">
        <w:rPr>
          <w:rFonts w:ascii="Times New Roman" w:hAnsi="Times New Roman"/>
          <w:sz w:val="28"/>
          <w:szCs w:val="28"/>
        </w:rPr>
        <w:t>–</w:t>
      </w:r>
      <w:r w:rsidRPr="00A94241">
        <w:rPr>
          <w:rFonts w:ascii="Times New Roman" w:hAnsi="Times New Roman"/>
          <w:sz w:val="28"/>
          <w:szCs w:val="28"/>
        </w:rPr>
        <w:tab/>
        <w:t>конкретными и ясными по форме и содержанию.</w:t>
      </w:r>
    </w:p>
    <w:p w:rsidR="00356ADB" w:rsidRDefault="00356ADB" w:rsidP="00CA4003">
      <w:pPr>
        <w:pStyle w:val="aa"/>
        <w:widowControl w:val="0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9424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6</w:t>
      </w:r>
      <w:r w:rsidRPr="00A94241">
        <w:rPr>
          <w:b/>
          <w:sz w:val="28"/>
          <w:szCs w:val="28"/>
        </w:rPr>
        <w:t>. </w:t>
      </w:r>
      <w:r w:rsidRPr="00A9424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КСП</w:t>
      </w:r>
      <w:r w:rsidRPr="00A94241">
        <w:rPr>
          <w:sz w:val="28"/>
          <w:szCs w:val="28"/>
        </w:rPr>
        <w:t xml:space="preserve"> по итогам изучения материалов контрольного мероприятия, не позднее срока окончания контрольного мероприятия, установленного распоряжением о его проведении, принимает решение об утверждении (не утверждении) результатов контрольного мероприятия</w:t>
      </w:r>
      <w:r>
        <w:rPr>
          <w:sz w:val="28"/>
          <w:szCs w:val="28"/>
        </w:rPr>
        <w:t>.</w:t>
      </w:r>
      <w:r w:rsidRPr="00A94241">
        <w:rPr>
          <w:sz w:val="28"/>
          <w:szCs w:val="28"/>
        </w:rPr>
        <w:t xml:space="preserve"> </w:t>
      </w:r>
    </w:p>
    <w:p w:rsidR="00356ADB" w:rsidRDefault="00356ADB" w:rsidP="00CA4003">
      <w:pPr>
        <w:pStyle w:val="aa"/>
        <w:widowControl w:val="0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9424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A94241">
        <w:rPr>
          <w:b/>
          <w:sz w:val="28"/>
          <w:szCs w:val="28"/>
        </w:rPr>
        <w:t>. </w:t>
      </w:r>
      <w:r>
        <w:rPr>
          <w:sz w:val="28"/>
          <w:szCs w:val="28"/>
        </w:rPr>
        <w:t>В случае не утверждения п</w:t>
      </w:r>
      <w:r w:rsidRPr="00A94241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КСП</w:t>
      </w:r>
      <w:r w:rsidRPr="00A94241">
        <w:rPr>
          <w:sz w:val="28"/>
          <w:szCs w:val="28"/>
        </w:rPr>
        <w:t xml:space="preserve"> результатов контрольного мероприятия материалы подлежат доработке</w:t>
      </w:r>
      <w:r>
        <w:rPr>
          <w:sz w:val="28"/>
          <w:szCs w:val="28"/>
        </w:rPr>
        <w:t xml:space="preserve"> </w:t>
      </w:r>
      <w:r w:rsidRPr="00A94241">
        <w:rPr>
          <w:sz w:val="28"/>
          <w:szCs w:val="28"/>
        </w:rPr>
        <w:t>в части классификации нарушений и оценки недостатков в срок до трех рабочих дней</w:t>
      </w:r>
      <w:r>
        <w:rPr>
          <w:sz w:val="28"/>
          <w:szCs w:val="28"/>
        </w:rPr>
        <w:t>.</w:t>
      </w:r>
      <w:r w:rsidRPr="00A94241">
        <w:rPr>
          <w:sz w:val="28"/>
          <w:szCs w:val="28"/>
        </w:rPr>
        <w:t xml:space="preserve"> </w:t>
      </w:r>
    </w:p>
    <w:p w:rsidR="00356ADB" w:rsidRPr="00A94241" w:rsidRDefault="00356ADB" w:rsidP="007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</w:t>
      </w:r>
      <w:r w:rsidRPr="00A94241">
        <w:rPr>
          <w:rFonts w:ascii="Times New Roman" w:hAnsi="Times New Roman"/>
          <w:b/>
          <w:sz w:val="28"/>
          <w:szCs w:val="28"/>
        </w:rPr>
        <w:t>. </w:t>
      </w:r>
      <w:r w:rsidRPr="00A94241">
        <w:rPr>
          <w:rFonts w:ascii="Times New Roman" w:hAnsi="Times New Roman"/>
          <w:sz w:val="28"/>
          <w:szCs w:val="28"/>
        </w:rPr>
        <w:t>Информационные и (или) сопроводительные письма с приложением копии отчета и иных материалов контроль</w:t>
      </w:r>
      <w:r>
        <w:rPr>
          <w:rFonts w:ascii="Times New Roman" w:hAnsi="Times New Roman"/>
          <w:sz w:val="28"/>
          <w:szCs w:val="28"/>
        </w:rPr>
        <w:t>ного мероприятия, определенных п</w:t>
      </w:r>
      <w:r w:rsidRPr="00A94241">
        <w:rPr>
          <w:rFonts w:ascii="Times New Roman" w:hAnsi="Times New Roman"/>
          <w:sz w:val="28"/>
          <w:szCs w:val="28"/>
        </w:rPr>
        <w:t xml:space="preserve">редседателем </w:t>
      </w:r>
      <w:r>
        <w:rPr>
          <w:rFonts w:ascii="Times New Roman" w:hAnsi="Times New Roman"/>
          <w:sz w:val="28"/>
          <w:szCs w:val="28"/>
        </w:rPr>
        <w:t>КСП, направляются в адрес п</w:t>
      </w:r>
      <w:r w:rsidRPr="00A94241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A94241">
        <w:rPr>
          <w:rFonts w:ascii="Times New Roman" w:hAnsi="Times New Roman"/>
          <w:sz w:val="28"/>
          <w:szCs w:val="28"/>
        </w:rPr>
        <w:t xml:space="preserve">. </w:t>
      </w:r>
    </w:p>
    <w:p w:rsidR="00356ADB" w:rsidRPr="00A94241" w:rsidRDefault="00356ADB" w:rsidP="0096614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6.9. </w:t>
      </w:r>
      <w:r>
        <w:rPr>
          <w:rFonts w:ascii="Times New Roman" w:hAnsi="Times New Roman"/>
          <w:sz w:val="28"/>
          <w:szCs w:val="28"/>
          <w:lang w:eastAsia="ru-RU"/>
        </w:rPr>
        <w:t>Оценка и учет</w:t>
      </w:r>
      <w:r w:rsidRPr="00A94241">
        <w:rPr>
          <w:rFonts w:ascii="Times New Roman" w:hAnsi="Times New Roman"/>
          <w:sz w:val="28"/>
          <w:szCs w:val="28"/>
          <w:lang w:eastAsia="ru-RU"/>
        </w:rPr>
        <w:t xml:space="preserve"> выявляемых нарушений, недостатков и их последствий осуществляется с использованием </w:t>
      </w:r>
      <w:r w:rsidRPr="00A94241">
        <w:rPr>
          <w:rFonts w:ascii="Times New Roman" w:hAnsi="Times New Roman"/>
          <w:spacing w:val="-4"/>
          <w:sz w:val="28"/>
          <w:szCs w:val="26"/>
        </w:rPr>
        <w:t xml:space="preserve">Классификатора нарушений, </w:t>
      </w:r>
      <w:r w:rsidRPr="00A94241">
        <w:rPr>
          <w:rFonts w:ascii="Times New Roman" w:hAnsi="Times New Roman"/>
          <w:spacing w:val="-4"/>
          <w:sz w:val="28"/>
          <w:szCs w:val="26"/>
        </w:rPr>
        <w:lastRenderedPageBreak/>
        <w:t xml:space="preserve">выявляемых в ходе внешнего </w:t>
      </w:r>
      <w:r>
        <w:rPr>
          <w:rFonts w:ascii="Times New Roman" w:hAnsi="Times New Roman"/>
          <w:spacing w:val="-4"/>
          <w:sz w:val="28"/>
          <w:szCs w:val="26"/>
        </w:rPr>
        <w:t>муниципального</w:t>
      </w:r>
      <w:r w:rsidRPr="00A94241">
        <w:rPr>
          <w:rFonts w:ascii="Times New Roman" w:hAnsi="Times New Roman"/>
          <w:spacing w:val="-4"/>
          <w:sz w:val="28"/>
          <w:szCs w:val="26"/>
        </w:rPr>
        <w:t xml:space="preserve"> аудита (контроля), иных методических и справочно-методических документов</w:t>
      </w:r>
      <w:r w:rsidRPr="00A94241">
        <w:rPr>
          <w:rFonts w:ascii="Times New Roman" w:hAnsi="Times New Roman"/>
          <w:sz w:val="28"/>
          <w:szCs w:val="28"/>
          <w:lang w:eastAsia="ru-RU"/>
        </w:rPr>
        <w:t>.</w:t>
      </w:r>
    </w:p>
    <w:p w:rsidR="00356ADB" w:rsidRPr="00A94241" w:rsidRDefault="00356ADB" w:rsidP="00CA400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4241">
        <w:rPr>
          <w:rFonts w:ascii="Times New Roman" w:hAnsi="Times New Roman"/>
          <w:b/>
          <w:bCs/>
          <w:sz w:val="28"/>
          <w:szCs w:val="28"/>
        </w:rPr>
        <w:t>6.1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A94241">
        <w:rPr>
          <w:rFonts w:ascii="Times New Roman" w:hAnsi="Times New Roman"/>
          <w:b/>
          <w:bCs/>
          <w:sz w:val="28"/>
          <w:szCs w:val="28"/>
        </w:rPr>
        <w:t>.</w:t>
      </w:r>
      <w:r w:rsidRPr="00A94241">
        <w:rPr>
          <w:rFonts w:ascii="Times New Roman" w:hAnsi="Times New Roman"/>
          <w:bCs/>
          <w:sz w:val="28"/>
          <w:szCs w:val="28"/>
        </w:rPr>
        <w:t xml:space="preserve"> В случае выявления в ходе проведения контрольного мероприятия фактов нецелевого расходования средств, хищения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94241">
        <w:rPr>
          <w:rFonts w:ascii="Times New Roman" w:hAnsi="Times New Roman"/>
          <w:bCs/>
          <w:sz w:val="28"/>
          <w:szCs w:val="28"/>
        </w:rPr>
        <w:t xml:space="preserve">имущества и иных злоупотреблений следует руководствоваться </w:t>
      </w:r>
      <w:r>
        <w:rPr>
          <w:rFonts w:ascii="Times New Roman" w:hAnsi="Times New Roman"/>
          <w:bCs/>
          <w:sz w:val="28"/>
          <w:szCs w:val="28"/>
        </w:rPr>
        <w:t>Регламентом КСП</w:t>
      </w:r>
      <w:r w:rsidRPr="00A94241">
        <w:rPr>
          <w:rFonts w:ascii="Times New Roman" w:hAnsi="Times New Roman"/>
          <w:bCs/>
          <w:sz w:val="28"/>
          <w:szCs w:val="28"/>
        </w:rPr>
        <w:t>.</w:t>
      </w:r>
    </w:p>
    <w:p w:rsidR="00356ADB" w:rsidRPr="00A94241" w:rsidRDefault="00356ADB" w:rsidP="00CA4003">
      <w:pPr>
        <w:pStyle w:val="23"/>
        <w:widowControl w:val="0"/>
        <w:tabs>
          <w:tab w:val="left" w:pos="1276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A94241">
        <w:rPr>
          <w:rFonts w:ascii="Times New Roman" w:hAnsi="Times New Roman"/>
          <w:b/>
          <w:bCs/>
          <w:szCs w:val="28"/>
        </w:rPr>
        <w:t>6.</w:t>
      </w:r>
      <w:r>
        <w:rPr>
          <w:rFonts w:ascii="Times New Roman" w:hAnsi="Times New Roman"/>
          <w:b/>
          <w:bCs/>
          <w:szCs w:val="28"/>
        </w:rPr>
        <w:t>11</w:t>
      </w:r>
      <w:r w:rsidRPr="00A94241">
        <w:rPr>
          <w:rFonts w:ascii="Times New Roman" w:hAnsi="Times New Roman"/>
          <w:b/>
          <w:bCs/>
          <w:szCs w:val="28"/>
        </w:rPr>
        <w:t>. </w:t>
      </w:r>
      <w:r>
        <w:rPr>
          <w:rFonts w:ascii="Times New Roman" w:hAnsi="Times New Roman"/>
          <w:szCs w:val="28"/>
        </w:rPr>
        <w:t>О причиненном ущербе бюджету городского округа</w:t>
      </w:r>
      <w:r w:rsidRPr="00A94241">
        <w:rPr>
          <w:rFonts w:ascii="Times New Roman" w:hAnsi="Times New Roman"/>
          <w:szCs w:val="28"/>
        </w:rPr>
        <w:t xml:space="preserve">, а также выявленных нарушениях законодательства </w:t>
      </w:r>
      <w:r>
        <w:rPr>
          <w:rFonts w:ascii="Times New Roman" w:hAnsi="Times New Roman"/>
          <w:szCs w:val="28"/>
        </w:rPr>
        <w:t>КСП</w:t>
      </w:r>
      <w:r w:rsidRPr="00A94241">
        <w:rPr>
          <w:rFonts w:ascii="Times New Roman" w:hAnsi="Times New Roman"/>
          <w:szCs w:val="28"/>
        </w:rPr>
        <w:t xml:space="preserve"> информирует соответствующий вышестоящий орган проверяемой организации.</w:t>
      </w:r>
    </w:p>
    <w:p w:rsidR="00356ADB" w:rsidRPr="00A94241" w:rsidRDefault="00356ADB" w:rsidP="00296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942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FD7382">
        <w:rPr>
          <w:rFonts w:ascii="Times New Roman" w:hAnsi="Times New Roman"/>
          <w:b/>
          <w:sz w:val="28"/>
          <w:szCs w:val="28"/>
        </w:rPr>
        <w:t>2</w:t>
      </w:r>
      <w:r w:rsidRPr="00A94241">
        <w:rPr>
          <w:rFonts w:ascii="Times New Roman" w:hAnsi="Times New Roman"/>
          <w:b/>
          <w:sz w:val="28"/>
          <w:szCs w:val="28"/>
        </w:rPr>
        <w:t>.</w:t>
      </w:r>
      <w:r w:rsidRPr="00A942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Pr="00A94241">
        <w:rPr>
          <w:rFonts w:ascii="Times New Roman" w:hAnsi="Times New Roman"/>
          <w:sz w:val="28"/>
          <w:szCs w:val="28"/>
        </w:rPr>
        <w:t xml:space="preserve">онтроль за реализацией предложений (рекомендаций) </w:t>
      </w:r>
      <w:r>
        <w:rPr>
          <w:rFonts w:ascii="Times New Roman" w:hAnsi="Times New Roman"/>
          <w:sz w:val="28"/>
          <w:szCs w:val="28"/>
        </w:rPr>
        <w:t xml:space="preserve">КСП </w:t>
      </w:r>
      <w:r w:rsidRPr="00A94241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Регламентом и иными локальными нормативными правовыми актами городского округа</w:t>
      </w:r>
      <w:r w:rsidRPr="00A94241">
        <w:rPr>
          <w:rFonts w:ascii="Times New Roman" w:hAnsi="Times New Roman"/>
          <w:sz w:val="28"/>
          <w:szCs w:val="28"/>
        </w:rPr>
        <w:t>.</w:t>
      </w:r>
    </w:p>
    <w:p w:rsidR="00356ADB" w:rsidRPr="00A94241" w:rsidRDefault="00356ADB" w:rsidP="00296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Проверяемыми организациями оформляются с</w:t>
      </w:r>
      <w:r w:rsidRPr="00A94241">
        <w:rPr>
          <w:rFonts w:ascii="Times New Roman" w:hAnsi="Times New Roman"/>
          <w:sz w:val="28"/>
          <w:szCs w:val="28"/>
        </w:rPr>
        <w:t xml:space="preserve">правки о выполнении предложений и рекомендаций </w:t>
      </w:r>
      <w:r>
        <w:rPr>
          <w:rFonts w:ascii="Times New Roman" w:hAnsi="Times New Roman"/>
          <w:sz w:val="28"/>
          <w:szCs w:val="28"/>
        </w:rPr>
        <w:t>КСП,</w:t>
      </w:r>
      <w:r w:rsidRPr="00A94241">
        <w:rPr>
          <w:rFonts w:ascii="Times New Roman" w:hAnsi="Times New Roman"/>
          <w:sz w:val="28"/>
          <w:szCs w:val="28"/>
        </w:rPr>
        <w:t xml:space="preserve"> о принятых решениях и мерах по выполн</w:t>
      </w:r>
      <w:r>
        <w:rPr>
          <w:rFonts w:ascii="Times New Roman" w:hAnsi="Times New Roman"/>
          <w:sz w:val="28"/>
          <w:szCs w:val="28"/>
        </w:rPr>
        <w:t>ению предложений и рекомендаций</w:t>
      </w:r>
      <w:r w:rsidRPr="00A94241">
        <w:rPr>
          <w:rFonts w:ascii="Times New Roman" w:hAnsi="Times New Roman"/>
          <w:sz w:val="28"/>
          <w:szCs w:val="28"/>
        </w:rPr>
        <w:t xml:space="preserve"> по результатам проведенного контрольного мероприятия</w:t>
      </w:r>
      <w:r>
        <w:rPr>
          <w:rFonts w:ascii="Times New Roman" w:hAnsi="Times New Roman"/>
          <w:sz w:val="28"/>
          <w:szCs w:val="28"/>
        </w:rPr>
        <w:t>.</w:t>
      </w:r>
      <w:r w:rsidRPr="00A94241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356ADB" w:rsidRPr="00A94241" w:rsidRDefault="00356ADB" w:rsidP="00576977">
      <w:pPr>
        <w:pStyle w:val="aa"/>
        <w:widowControl w:val="0"/>
        <w:ind w:firstLine="709"/>
        <w:rPr>
          <w:sz w:val="2"/>
          <w:szCs w:val="2"/>
        </w:rPr>
      </w:pPr>
    </w:p>
    <w:p w:rsidR="00356ADB" w:rsidRPr="00E07CD5" w:rsidRDefault="00356ADB" w:rsidP="00E07CD5">
      <w:pPr>
        <w:pStyle w:val="23"/>
        <w:widowControl w:val="0"/>
        <w:tabs>
          <w:tab w:val="left" w:pos="1276"/>
        </w:tabs>
        <w:spacing w:line="276" w:lineRule="auto"/>
        <w:ind w:left="0" w:firstLine="709"/>
        <w:rPr>
          <w:rFonts w:ascii="Times New Roman" w:hAnsi="Times New Roman"/>
          <w:bCs/>
          <w:kern w:val="32"/>
          <w:szCs w:val="28"/>
          <w:lang w:eastAsia="en-US"/>
        </w:rPr>
      </w:pPr>
    </w:p>
    <w:sectPr w:rsidR="00356ADB" w:rsidRPr="00E07CD5" w:rsidSect="00920524">
      <w:headerReference w:type="default" r:id="rId7"/>
      <w:footerReference w:type="firs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BB" w:rsidRDefault="00FA4CBB" w:rsidP="0003531B">
      <w:pPr>
        <w:spacing w:after="0" w:line="240" w:lineRule="auto"/>
      </w:pPr>
      <w:r>
        <w:separator/>
      </w:r>
    </w:p>
  </w:endnote>
  <w:endnote w:type="continuationSeparator" w:id="1">
    <w:p w:rsidR="00FA4CBB" w:rsidRDefault="00FA4CBB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DB" w:rsidRPr="00BC2D24" w:rsidRDefault="00356ADB" w:rsidP="0003531B">
    <w:pPr>
      <w:spacing w:after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BB" w:rsidRDefault="00FA4CBB" w:rsidP="0003531B">
      <w:pPr>
        <w:spacing w:after="0" w:line="240" w:lineRule="auto"/>
      </w:pPr>
      <w:r>
        <w:separator/>
      </w:r>
    </w:p>
  </w:footnote>
  <w:footnote w:type="continuationSeparator" w:id="1">
    <w:p w:rsidR="00FA4CBB" w:rsidRDefault="00FA4CBB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DB" w:rsidRPr="00D16E70" w:rsidRDefault="008000E3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356ADB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9835F5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04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81023"/>
    <w:multiLevelType w:val="hybridMultilevel"/>
    <w:tmpl w:val="941A229C"/>
    <w:lvl w:ilvl="0" w:tplc="03EE303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66ED1"/>
    <w:multiLevelType w:val="multilevel"/>
    <w:tmpl w:val="5284FBB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79ED4210"/>
    <w:multiLevelType w:val="hybridMultilevel"/>
    <w:tmpl w:val="E48EAFA4"/>
    <w:lvl w:ilvl="0" w:tplc="B5FAE3A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75"/>
    <w:rsid w:val="00002491"/>
    <w:rsid w:val="000034DE"/>
    <w:rsid w:val="000049F5"/>
    <w:rsid w:val="00005058"/>
    <w:rsid w:val="0000766A"/>
    <w:rsid w:val="000107F1"/>
    <w:rsid w:val="000127ED"/>
    <w:rsid w:val="00013444"/>
    <w:rsid w:val="00014DD6"/>
    <w:rsid w:val="0001503A"/>
    <w:rsid w:val="000154B0"/>
    <w:rsid w:val="000174E3"/>
    <w:rsid w:val="000218DD"/>
    <w:rsid w:val="000221B2"/>
    <w:rsid w:val="00025AC1"/>
    <w:rsid w:val="000302D0"/>
    <w:rsid w:val="00031F69"/>
    <w:rsid w:val="000341F5"/>
    <w:rsid w:val="00034626"/>
    <w:rsid w:val="00034ED8"/>
    <w:rsid w:val="0003531B"/>
    <w:rsid w:val="0003706E"/>
    <w:rsid w:val="000406CC"/>
    <w:rsid w:val="000410A5"/>
    <w:rsid w:val="00042C1E"/>
    <w:rsid w:val="00043662"/>
    <w:rsid w:val="00044E14"/>
    <w:rsid w:val="00050685"/>
    <w:rsid w:val="000514D5"/>
    <w:rsid w:val="00055A40"/>
    <w:rsid w:val="00055B0D"/>
    <w:rsid w:val="00056E94"/>
    <w:rsid w:val="0006395E"/>
    <w:rsid w:val="00064E75"/>
    <w:rsid w:val="00066F50"/>
    <w:rsid w:val="000707EF"/>
    <w:rsid w:val="00072DDB"/>
    <w:rsid w:val="0007623B"/>
    <w:rsid w:val="0007737D"/>
    <w:rsid w:val="00082F94"/>
    <w:rsid w:val="00083A3E"/>
    <w:rsid w:val="000851B8"/>
    <w:rsid w:val="00086A41"/>
    <w:rsid w:val="00086F38"/>
    <w:rsid w:val="00086FBB"/>
    <w:rsid w:val="00091E10"/>
    <w:rsid w:val="00092E69"/>
    <w:rsid w:val="0009325D"/>
    <w:rsid w:val="000973DE"/>
    <w:rsid w:val="000978ED"/>
    <w:rsid w:val="000A0E15"/>
    <w:rsid w:val="000A2586"/>
    <w:rsid w:val="000A29D1"/>
    <w:rsid w:val="000A3094"/>
    <w:rsid w:val="000A3CC6"/>
    <w:rsid w:val="000A3D2C"/>
    <w:rsid w:val="000A6721"/>
    <w:rsid w:val="000A731C"/>
    <w:rsid w:val="000B0404"/>
    <w:rsid w:val="000B2F3F"/>
    <w:rsid w:val="000B47B7"/>
    <w:rsid w:val="000B5933"/>
    <w:rsid w:val="000B781A"/>
    <w:rsid w:val="000C087C"/>
    <w:rsid w:val="000C0980"/>
    <w:rsid w:val="000C17F0"/>
    <w:rsid w:val="000C47C9"/>
    <w:rsid w:val="000C4AC9"/>
    <w:rsid w:val="000C4E45"/>
    <w:rsid w:val="000C60E9"/>
    <w:rsid w:val="000D2529"/>
    <w:rsid w:val="000D2F8B"/>
    <w:rsid w:val="000D383B"/>
    <w:rsid w:val="000D3A4E"/>
    <w:rsid w:val="000D7F2E"/>
    <w:rsid w:val="000E0072"/>
    <w:rsid w:val="000E28E2"/>
    <w:rsid w:val="000E2E0E"/>
    <w:rsid w:val="000E6591"/>
    <w:rsid w:val="000E6C33"/>
    <w:rsid w:val="000F2233"/>
    <w:rsid w:val="000F29F4"/>
    <w:rsid w:val="000F2D5A"/>
    <w:rsid w:val="000F5185"/>
    <w:rsid w:val="000F53C1"/>
    <w:rsid w:val="000F6471"/>
    <w:rsid w:val="000F6BB6"/>
    <w:rsid w:val="001000C3"/>
    <w:rsid w:val="00101C86"/>
    <w:rsid w:val="00102592"/>
    <w:rsid w:val="0010391E"/>
    <w:rsid w:val="0010462E"/>
    <w:rsid w:val="00104A87"/>
    <w:rsid w:val="00105754"/>
    <w:rsid w:val="00105D98"/>
    <w:rsid w:val="00111C83"/>
    <w:rsid w:val="00111D80"/>
    <w:rsid w:val="001152EB"/>
    <w:rsid w:val="001156F0"/>
    <w:rsid w:val="00120804"/>
    <w:rsid w:val="00120F2E"/>
    <w:rsid w:val="00122C8F"/>
    <w:rsid w:val="0012526A"/>
    <w:rsid w:val="001274AC"/>
    <w:rsid w:val="001301A6"/>
    <w:rsid w:val="0013051B"/>
    <w:rsid w:val="001305BF"/>
    <w:rsid w:val="00130E8F"/>
    <w:rsid w:val="00132F3E"/>
    <w:rsid w:val="00133708"/>
    <w:rsid w:val="00134029"/>
    <w:rsid w:val="0013434A"/>
    <w:rsid w:val="00134457"/>
    <w:rsid w:val="00141000"/>
    <w:rsid w:val="00141A70"/>
    <w:rsid w:val="00142DA7"/>
    <w:rsid w:val="00143A28"/>
    <w:rsid w:val="0014431B"/>
    <w:rsid w:val="00146C65"/>
    <w:rsid w:val="00147911"/>
    <w:rsid w:val="00147A8E"/>
    <w:rsid w:val="001522B6"/>
    <w:rsid w:val="00154CD2"/>
    <w:rsid w:val="00155453"/>
    <w:rsid w:val="00157A2E"/>
    <w:rsid w:val="00157FF7"/>
    <w:rsid w:val="00160DAF"/>
    <w:rsid w:val="0016360D"/>
    <w:rsid w:val="00163C90"/>
    <w:rsid w:val="00164D14"/>
    <w:rsid w:val="001674F2"/>
    <w:rsid w:val="00170881"/>
    <w:rsid w:val="00172922"/>
    <w:rsid w:val="00173F39"/>
    <w:rsid w:val="00174216"/>
    <w:rsid w:val="0017538A"/>
    <w:rsid w:val="001757C4"/>
    <w:rsid w:val="00175DB8"/>
    <w:rsid w:val="00176BEC"/>
    <w:rsid w:val="001802D6"/>
    <w:rsid w:val="00180447"/>
    <w:rsid w:val="00180CDD"/>
    <w:rsid w:val="00181DF4"/>
    <w:rsid w:val="001827E7"/>
    <w:rsid w:val="00182DEB"/>
    <w:rsid w:val="00182FFC"/>
    <w:rsid w:val="00183780"/>
    <w:rsid w:val="00185515"/>
    <w:rsid w:val="0019015C"/>
    <w:rsid w:val="0019370C"/>
    <w:rsid w:val="00194AE3"/>
    <w:rsid w:val="00195765"/>
    <w:rsid w:val="00197094"/>
    <w:rsid w:val="001A0A85"/>
    <w:rsid w:val="001A30A1"/>
    <w:rsid w:val="001A45A6"/>
    <w:rsid w:val="001A4A43"/>
    <w:rsid w:val="001A621E"/>
    <w:rsid w:val="001A7D99"/>
    <w:rsid w:val="001B084F"/>
    <w:rsid w:val="001B0B04"/>
    <w:rsid w:val="001B1696"/>
    <w:rsid w:val="001B5586"/>
    <w:rsid w:val="001B5C67"/>
    <w:rsid w:val="001B7586"/>
    <w:rsid w:val="001C205A"/>
    <w:rsid w:val="001C268C"/>
    <w:rsid w:val="001C497A"/>
    <w:rsid w:val="001C4B2F"/>
    <w:rsid w:val="001D1355"/>
    <w:rsid w:val="001D2B31"/>
    <w:rsid w:val="001D3809"/>
    <w:rsid w:val="001D5A34"/>
    <w:rsid w:val="001D5B16"/>
    <w:rsid w:val="001D72A7"/>
    <w:rsid w:val="001D7516"/>
    <w:rsid w:val="001E1F5B"/>
    <w:rsid w:val="001E2C90"/>
    <w:rsid w:val="001E2F17"/>
    <w:rsid w:val="001E689B"/>
    <w:rsid w:val="001F0C7A"/>
    <w:rsid w:val="001F7EA5"/>
    <w:rsid w:val="00200073"/>
    <w:rsid w:val="002034B6"/>
    <w:rsid w:val="002038FC"/>
    <w:rsid w:val="002042EE"/>
    <w:rsid w:val="0020551D"/>
    <w:rsid w:val="00205548"/>
    <w:rsid w:val="00210868"/>
    <w:rsid w:val="00213D58"/>
    <w:rsid w:val="00214EAC"/>
    <w:rsid w:val="002223F9"/>
    <w:rsid w:val="00225A67"/>
    <w:rsid w:val="002271D6"/>
    <w:rsid w:val="00232726"/>
    <w:rsid w:val="0023535A"/>
    <w:rsid w:val="00235502"/>
    <w:rsid w:val="00236FCC"/>
    <w:rsid w:val="00240BE1"/>
    <w:rsid w:val="0024133A"/>
    <w:rsid w:val="00242A08"/>
    <w:rsid w:val="0024302F"/>
    <w:rsid w:val="00243EC4"/>
    <w:rsid w:val="00244ACA"/>
    <w:rsid w:val="0024547A"/>
    <w:rsid w:val="00245C55"/>
    <w:rsid w:val="00246DF8"/>
    <w:rsid w:val="00247BD6"/>
    <w:rsid w:val="00250405"/>
    <w:rsid w:val="002509E4"/>
    <w:rsid w:val="00252495"/>
    <w:rsid w:val="00254363"/>
    <w:rsid w:val="00254A05"/>
    <w:rsid w:val="002554D1"/>
    <w:rsid w:val="0025593D"/>
    <w:rsid w:val="0026353B"/>
    <w:rsid w:val="00267CD1"/>
    <w:rsid w:val="00272A87"/>
    <w:rsid w:val="00273BDE"/>
    <w:rsid w:val="002748DB"/>
    <w:rsid w:val="00274B83"/>
    <w:rsid w:val="00277EFB"/>
    <w:rsid w:val="00280309"/>
    <w:rsid w:val="0028152A"/>
    <w:rsid w:val="002830D3"/>
    <w:rsid w:val="00283FE5"/>
    <w:rsid w:val="00285E4A"/>
    <w:rsid w:val="0029090E"/>
    <w:rsid w:val="00290BD1"/>
    <w:rsid w:val="00292683"/>
    <w:rsid w:val="00292721"/>
    <w:rsid w:val="00292B82"/>
    <w:rsid w:val="00294D18"/>
    <w:rsid w:val="002955CF"/>
    <w:rsid w:val="00296145"/>
    <w:rsid w:val="00296840"/>
    <w:rsid w:val="00296F58"/>
    <w:rsid w:val="0029798D"/>
    <w:rsid w:val="002979C2"/>
    <w:rsid w:val="002A08CC"/>
    <w:rsid w:val="002A35F4"/>
    <w:rsid w:val="002A41E6"/>
    <w:rsid w:val="002A46CE"/>
    <w:rsid w:val="002A5A51"/>
    <w:rsid w:val="002A5E19"/>
    <w:rsid w:val="002A6221"/>
    <w:rsid w:val="002A62CD"/>
    <w:rsid w:val="002B036A"/>
    <w:rsid w:val="002B2B0F"/>
    <w:rsid w:val="002B6036"/>
    <w:rsid w:val="002C24E6"/>
    <w:rsid w:val="002C26A9"/>
    <w:rsid w:val="002C601F"/>
    <w:rsid w:val="002C7AD4"/>
    <w:rsid w:val="002D069A"/>
    <w:rsid w:val="002D2BC3"/>
    <w:rsid w:val="002D645C"/>
    <w:rsid w:val="002E063C"/>
    <w:rsid w:val="002E1ED7"/>
    <w:rsid w:val="002E5111"/>
    <w:rsid w:val="002F0466"/>
    <w:rsid w:val="002F10B0"/>
    <w:rsid w:val="002F170D"/>
    <w:rsid w:val="002F3BAC"/>
    <w:rsid w:val="002F4AA9"/>
    <w:rsid w:val="002F5C58"/>
    <w:rsid w:val="002F6B3E"/>
    <w:rsid w:val="002F746D"/>
    <w:rsid w:val="002F7568"/>
    <w:rsid w:val="00301409"/>
    <w:rsid w:val="0030157C"/>
    <w:rsid w:val="003018D5"/>
    <w:rsid w:val="00301AD4"/>
    <w:rsid w:val="00301E8B"/>
    <w:rsid w:val="00303005"/>
    <w:rsid w:val="003063BE"/>
    <w:rsid w:val="00307A98"/>
    <w:rsid w:val="00312D1A"/>
    <w:rsid w:val="003148B5"/>
    <w:rsid w:val="00315C6B"/>
    <w:rsid w:val="0032076C"/>
    <w:rsid w:val="00320DC2"/>
    <w:rsid w:val="00325541"/>
    <w:rsid w:val="00326E8D"/>
    <w:rsid w:val="00330473"/>
    <w:rsid w:val="00331305"/>
    <w:rsid w:val="00331484"/>
    <w:rsid w:val="00331554"/>
    <w:rsid w:val="00332277"/>
    <w:rsid w:val="003329D8"/>
    <w:rsid w:val="0033450F"/>
    <w:rsid w:val="00334ACA"/>
    <w:rsid w:val="003360EA"/>
    <w:rsid w:val="00340E27"/>
    <w:rsid w:val="00342949"/>
    <w:rsid w:val="00352171"/>
    <w:rsid w:val="00352A0B"/>
    <w:rsid w:val="00355FFF"/>
    <w:rsid w:val="00356ADB"/>
    <w:rsid w:val="0035732D"/>
    <w:rsid w:val="00357680"/>
    <w:rsid w:val="00364418"/>
    <w:rsid w:val="0036514A"/>
    <w:rsid w:val="003653AA"/>
    <w:rsid w:val="00365B4F"/>
    <w:rsid w:val="00367F67"/>
    <w:rsid w:val="003701D2"/>
    <w:rsid w:val="00373972"/>
    <w:rsid w:val="00374DC0"/>
    <w:rsid w:val="00376010"/>
    <w:rsid w:val="003769AF"/>
    <w:rsid w:val="00376CE9"/>
    <w:rsid w:val="003777FE"/>
    <w:rsid w:val="00385A42"/>
    <w:rsid w:val="00385A87"/>
    <w:rsid w:val="0039314E"/>
    <w:rsid w:val="00395352"/>
    <w:rsid w:val="00397023"/>
    <w:rsid w:val="003A21FA"/>
    <w:rsid w:val="003A2851"/>
    <w:rsid w:val="003A43D6"/>
    <w:rsid w:val="003A70E3"/>
    <w:rsid w:val="003A7880"/>
    <w:rsid w:val="003B0A92"/>
    <w:rsid w:val="003B1BE9"/>
    <w:rsid w:val="003B3D38"/>
    <w:rsid w:val="003B4A53"/>
    <w:rsid w:val="003B5621"/>
    <w:rsid w:val="003B5E7F"/>
    <w:rsid w:val="003C12CB"/>
    <w:rsid w:val="003C2993"/>
    <w:rsid w:val="003C34DD"/>
    <w:rsid w:val="003C3ECF"/>
    <w:rsid w:val="003C509F"/>
    <w:rsid w:val="003C5A8C"/>
    <w:rsid w:val="003D0BF7"/>
    <w:rsid w:val="003D4212"/>
    <w:rsid w:val="003D7E68"/>
    <w:rsid w:val="003E4680"/>
    <w:rsid w:val="003E548E"/>
    <w:rsid w:val="003E7FD6"/>
    <w:rsid w:val="003F0A5F"/>
    <w:rsid w:val="003F177D"/>
    <w:rsid w:val="003F17FC"/>
    <w:rsid w:val="003F3B8D"/>
    <w:rsid w:val="003F4548"/>
    <w:rsid w:val="003F566D"/>
    <w:rsid w:val="003F7490"/>
    <w:rsid w:val="003F7616"/>
    <w:rsid w:val="00400214"/>
    <w:rsid w:val="00400B63"/>
    <w:rsid w:val="004011B7"/>
    <w:rsid w:val="00401FD0"/>
    <w:rsid w:val="004079AB"/>
    <w:rsid w:val="00411CB8"/>
    <w:rsid w:val="0041639F"/>
    <w:rsid w:val="00417104"/>
    <w:rsid w:val="004204D0"/>
    <w:rsid w:val="00421084"/>
    <w:rsid w:val="0043415C"/>
    <w:rsid w:val="00434D89"/>
    <w:rsid w:val="00434F32"/>
    <w:rsid w:val="00436646"/>
    <w:rsid w:val="0044089F"/>
    <w:rsid w:val="00442D35"/>
    <w:rsid w:val="00453435"/>
    <w:rsid w:val="00455B56"/>
    <w:rsid w:val="004629EE"/>
    <w:rsid w:val="00462F15"/>
    <w:rsid w:val="00463619"/>
    <w:rsid w:val="004669ED"/>
    <w:rsid w:val="004702C6"/>
    <w:rsid w:val="004717F1"/>
    <w:rsid w:val="00475EBF"/>
    <w:rsid w:val="004765A3"/>
    <w:rsid w:val="00477E6D"/>
    <w:rsid w:val="00481E29"/>
    <w:rsid w:val="004844CF"/>
    <w:rsid w:val="00486D32"/>
    <w:rsid w:val="00486D4A"/>
    <w:rsid w:val="00491561"/>
    <w:rsid w:val="00494C03"/>
    <w:rsid w:val="00495DE4"/>
    <w:rsid w:val="004A1FB6"/>
    <w:rsid w:val="004A241C"/>
    <w:rsid w:val="004A2DB5"/>
    <w:rsid w:val="004B1237"/>
    <w:rsid w:val="004B6B2D"/>
    <w:rsid w:val="004B78FB"/>
    <w:rsid w:val="004C2586"/>
    <w:rsid w:val="004C320F"/>
    <w:rsid w:val="004C3C73"/>
    <w:rsid w:val="004C519B"/>
    <w:rsid w:val="004C66E1"/>
    <w:rsid w:val="004C7D17"/>
    <w:rsid w:val="004D4427"/>
    <w:rsid w:val="004E13D5"/>
    <w:rsid w:val="004E1552"/>
    <w:rsid w:val="004E237C"/>
    <w:rsid w:val="004E4F64"/>
    <w:rsid w:val="004E65CA"/>
    <w:rsid w:val="004E714B"/>
    <w:rsid w:val="004F0912"/>
    <w:rsid w:val="004F2075"/>
    <w:rsid w:val="004F2532"/>
    <w:rsid w:val="004F28E3"/>
    <w:rsid w:val="004F5B8E"/>
    <w:rsid w:val="00500182"/>
    <w:rsid w:val="00503321"/>
    <w:rsid w:val="005045A4"/>
    <w:rsid w:val="00506777"/>
    <w:rsid w:val="00506F66"/>
    <w:rsid w:val="00507241"/>
    <w:rsid w:val="005072A9"/>
    <w:rsid w:val="005077FA"/>
    <w:rsid w:val="00510822"/>
    <w:rsid w:val="00513DC3"/>
    <w:rsid w:val="00514328"/>
    <w:rsid w:val="00514CC3"/>
    <w:rsid w:val="005150D3"/>
    <w:rsid w:val="005156BE"/>
    <w:rsid w:val="00515B34"/>
    <w:rsid w:val="00521FE5"/>
    <w:rsid w:val="00522AA8"/>
    <w:rsid w:val="00522FDC"/>
    <w:rsid w:val="005363B5"/>
    <w:rsid w:val="005365BF"/>
    <w:rsid w:val="00537DEA"/>
    <w:rsid w:val="005422D7"/>
    <w:rsid w:val="00542E0F"/>
    <w:rsid w:val="005446D6"/>
    <w:rsid w:val="00545F0E"/>
    <w:rsid w:val="00546AE0"/>
    <w:rsid w:val="00547437"/>
    <w:rsid w:val="005527FB"/>
    <w:rsid w:val="00552F54"/>
    <w:rsid w:val="00555B22"/>
    <w:rsid w:val="00556B42"/>
    <w:rsid w:val="00556EBD"/>
    <w:rsid w:val="005573CA"/>
    <w:rsid w:val="00561F44"/>
    <w:rsid w:val="005621B1"/>
    <w:rsid w:val="0056271B"/>
    <w:rsid w:val="00562E2C"/>
    <w:rsid w:val="005649C5"/>
    <w:rsid w:val="00564BF2"/>
    <w:rsid w:val="0057026D"/>
    <w:rsid w:val="00570EAF"/>
    <w:rsid w:val="00571360"/>
    <w:rsid w:val="00571464"/>
    <w:rsid w:val="00571AE3"/>
    <w:rsid w:val="005727F4"/>
    <w:rsid w:val="00572875"/>
    <w:rsid w:val="00576977"/>
    <w:rsid w:val="0057779C"/>
    <w:rsid w:val="005829AD"/>
    <w:rsid w:val="00583144"/>
    <w:rsid w:val="00583E52"/>
    <w:rsid w:val="00585155"/>
    <w:rsid w:val="00585871"/>
    <w:rsid w:val="005907A7"/>
    <w:rsid w:val="00591AC6"/>
    <w:rsid w:val="005943B2"/>
    <w:rsid w:val="00594FFA"/>
    <w:rsid w:val="00596B9E"/>
    <w:rsid w:val="005975F9"/>
    <w:rsid w:val="005A00CE"/>
    <w:rsid w:val="005A2F4E"/>
    <w:rsid w:val="005A31E1"/>
    <w:rsid w:val="005A45CF"/>
    <w:rsid w:val="005A5D03"/>
    <w:rsid w:val="005A6975"/>
    <w:rsid w:val="005A7EA1"/>
    <w:rsid w:val="005B1E64"/>
    <w:rsid w:val="005B3236"/>
    <w:rsid w:val="005B7C70"/>
    <w:rsid w:val="005C4B3D"/>
    <w:rsid w:val="005C5BA6"/>
    <w:rsid w:val="005D0762"/>
    <w:rsid w:val="005D3FB9"/>
    <w:rsid w:val="005D5522"/>
    <w:rsid w:val="005D611D"/>
    <w:rsid w:val="005D6553"/>
    <w:rsid w:val="005D65D6"/>
    <w:rsid w:val="005D6D3B"/>
    <w:rsid w:val="005D6F11"/>
    <w:rsid w:val="005E1B35"/>
    <w:rsid w:val="005E1EA2"/>
    <w:rsid w:val="005E55BD"/>
    <w:rsid w:val="005F038A"/>
    <w:rsid w:val="005F0756"/>
    <w:rsid w:val="005F2296"/>
    <w:rsid w:val="005F3030"/>
    <w:rsid w:val="005F67F7"/>
    <w:rsid w:val="00600BAB"/>
    <w:rsid w:val="006017D5"/>
    <w:rsid w:val="00602D24"/>
    <w:rsid w:val="00602D50"/>
    <w:rsid w:val="006031FE"/>
    <w:rsid w:val="00603CED"/>
    <w:rsid w:val="00603FC6"/>
    <w:rsid w:val="00604D86"/>
    <w:rsid w:val="0060666A"/>
    <w:rsid w:val="00607870"/>
    <w:rsid w:val="00607F8E"/>
    <w:rsid w:val="006125EC"/>
    <w:rsid w:val="00612A5A"/>
    <w:rsid w:val="00614948"/>
    <w:rsid w:val="00614CE9"/>
    <w:rsid w:val="00614E53"/>
    <w:rsid w:val="006176DB"/>
    <w:rsid w:val="00617DD4"/>
    <w:rsid w:val="00620F90"/>
    <w:rsid w:val="006218D8"/>
    <w:rsid w:val="006254B4"/>
    <w:rsid w:val="00626B38"/>
    <w:rsid w:val="006307A1"/>
    <w:rsid w:val="0063157D"/>
    <w:rsid w:val="006325A2"/>
    <w:rsid w:val="00634652"/>
    <w:rsid w:val="00634EE4"/>
    <w:rsid w:val="00637E24"/>
    <w:rsid w:val="00640186"/>
    <w:rsid w:val="00642607"/>
    <w:rsid w:val="0064271B"/>
    <w:rsid w:val="00645876"/>
    <w:rsid w:val="00650EB5"/>
    <w:rsid w:val="00652613"/>
    <w:rsid w:val="00654FA6"/>
    <w:rsid w:val="0065655F"/>
    <w:rsid w:val="00657E9A"/>
    <w:rsid w:val="00660AD3"/>
    <w:rsid w:val="00662FF8"/>
    <w:rsid w:val="0066351B"/>
    <w:rsid w:val="00663887"/>
    <w:rsid w:val="00664B93"/>
    <w:rsid w:val="0066712D"/>
    <w:rsid w:val="00667321"/>
    <w:rsid w:val="006678D3"/>
    <w:rsid w:val="00672DD3"/>
    <w:rsid w:val="0068473C"/>
    <w:rsid w:val="006901DE"/>
    <w:rsid w:val="006911AD"/>
    <w:rsid w:val="0069326E"/>
    <w:rsid w:val="00693889"/>
    <w:rsid w:val="00695B4E"/>
    <w:rsid w:val="00696468"/>
    <w:rsid w:val="006A0F0E"/>
    <w:rsid w:val="006A3BBF"/>
    <w:rsid w:val="006A42B1"/>
    <w:rsid w:val="006A4C20"/>
    <w:rsid w:val="006A5CA0"/>
    <w:rsid w:val="006B1CCC"/>
    <w:rsid w:val="006B20F6"/>
    <w:rsid w:val="006B3718"/>
    <w:rsid w:val="006B4DA6"/>
    <w:rsid w:val="006B5F21"/>
    <w:rsid w:val="006C03A9"/>
    <w:rsid w:val="006C240D"/>
    <w:rsid w:val="006D4BC3"/>
    <w:rsid w:val="006D5F1B"/>
    <w:rsid w:val="006D76A6"/>
    <w:rsid w:val="006E5560"/>
    <w:rsid w:val="006E62F2"/>
    <w:rsid w:val="006E643F"/>
    <w:rsid w:val="006F01D2"/>
    <w:rsid w:val="006F2DDA"/>
    <w:rsid w:val="006F4200"/>
    <w:rsid w:val="006F53BC"/>
    <w:rsid w:val="006F5AF0"/>
    <w:rsid w:val="006F635E"/>
    <w:rsid w:val="006F68E2"/>
    <w:rsid w:val="007006C1"/>
    <w:rsid w:val="00700ED3"/>
    <w:rsid w:val="00703644"/>
    <w:rsid w:val="00704502"/>
    <w:rsid w:val="00710C09"/>
    <w:rsid w:val="007129E1"/>
    <w:rsid w:val="00713DDE"/>
    <w:rsid w:val="007145CF"/>
    <w:rsid w:val="00717A2C"/>
    <w:rsid w:val="0072391F"/>
    <w:rsid w:val="00723F39"/>
    <w:rsid w:val="0072601F"/>
    <w:rsid w:val="00730151"/>
    <w:rsid w:val="007301A0"/>
    <w:rsid w:val="00730376"/>
    <w:rsid w:val="0073089C"/>
    <w:rsid w:val="0073526A"/>
    <w:rsid w:val="00735601"/>
    <w:rsid w:val="007367FD"/>
    <w:rsid w:val="00736C56"/>
    <w:rsid w:val="0074113E"/>
    <w:rsid w:val="00746BF1"/>
    <w:rsid w:val="0074732A"/>
    <w:rsid w:val="00751386"/>
    <w:rsid w:val="0075501E"/>
    <w:rsid w:val="00756B0A"/>
    <w:rsid w:val="00756DAE"/>
    <w:rsid w:val="007578D1"/>
    <w:rsid w:val="0075790F"/>
    <w:rsid w:val="007607C5"/>
    <w:rsid w:val="0076145B"/>
    <w:rsid w:val="00762868"/>
    <w:rsid w:val="007651A2"/>
    <w:rsid w:val="00765ADF"/>
    <w:rsid w:val="00767A6B"/>
    <w:rsid w:val="007708A5"/>
    <w:rsid w:val="00776126"/>
    <w:rsid w:val="007768C6"/>
    <w:rsid w:val="007820FB"/>
    <w:rsid w:val="00783082"/>
    <w:rsid w:val="007831C0"/>
    <w:rsid w:val="00786AC7"/>
    <w:rsid w:val="00794CBB"/>
    <w:rsid w:val="00797549"/>
    <w:rsid w:val="007A29BA"/>
    <w:rsid w:val="007A34D3"/>
    <w:rsid w:val="007A5A32"/>
    <w:rsid w:val="007A5BB3"/>
    <w:rsid w:val="007B0B34"/>
    <w:rsid w:val="007B49D8"/>
    <w:rsid w:val="007C128B"/>
    <w:rsid w:val="007C2112"/>
    <w:rsid w:val="007C35FB"/>
    <w:rsid w:val="007D1F3C"/>
    <w:rsid w:val="007D2818"/>
    <w:rsid w:val="007D2B8C"/>
    <w:rsid w:val="007D3A30"/>
    <w:rsid w:val="007D65DC"/>
    <w:rsid w:val="007D74F3"/>
    <w:rsid w:val="007D7F21"/>
    <w:rsid w:val="007E0C83"/>
    <w:rsid w:val="007E4A98"/>
    <w:rsid w:val="007E5091"/>
    <w:rsid w:val="007E5138"/>
    <w:rsid w:val="007E667F"/>
    <w:rsid w:val="007E7BFF"/>
    <w:rsid w:val="007F2211"/>
    <w:rsid w:val="007F385E"/>
    <w:rsid w:val="007F4326"/>
    <w:rsid w:val="007F5DFB"/>
    <w:rsid w:val="007F76E1"/>
    <w:rsid w:val="007F7C2D"/>
    <w:rsid w:val="007F7FD8"/>
    <w:rsid w:val="008000E3"/>
    <w:rsid w:val="008020E1"/>
    <w:rsid w:val="008051D4"/>
    <w:rsid w:val="0080647C"/>
    <w:rsid w:val="00806B48"/>
    <w:rsid w:val="00810831"/>
    <w:rsid w:val="00810FFB"/>
    <w:rsid w:val="00811BB4"/>
    <w:rsid w:val="00815A16"/>
    <w:rsid w:val="00815F15"/>
    <w:rsid w:val="00816168"/>
    <w:rsid w:val="008215C0"/>
    <w:rsid w:val="00821BE3"/>
    <w:rsid w:val="008239C8"/>
    <w:rsid w:val="00823A30"/>
    <w:rsid w:val="00830029"/>
    <w:rsid w:val="00830C18"/>
    <w:rsid w:val="00835738"/>
    <w:rsid w:val="00837A8C"/>
    <w:rsid w:val="008424C0"/>
    <w:rsid w:val="00844F54"/>
    <w:rsid w:val="00847727"/>
    <w:rsid w:val="00851E73"/>
    <w:rsid w:val="0085228D"/>
    <w:rsid w:val="008547DD"/>
    <w:rsid w:val="008549CC"/>
    <w:rsid w:val="00855C83"/>
    <w:rsid w:val="0085634A"/>
    <w:rsid w:val="00856E19"/>
    <w:rsid w:val="008605CE"/>
    <w:rsid w:val="00860EAC"/>
    <w:rsid w:val="00863805"/>
    <w:rsid w:val="00864C9B"/>
    <w:rsid w:val="00864E0B"/>
    <w:rsid w:val="008675E1"/>
    <w:rsid w:val="00870F88"/>
    <w:rsid w:val="00871C23"/>
    <w:rsid w:val="00872D5F"/>
    <w:rsid w:val="00874ED7"/>
    <w:rsid w:val="00876CB5"/>
    <w:rsid w:val="00876F75"/>
    <w:rsid w:val="00880458"/>
    <w:rsid w:val="008823BF"/>
    <w:rsid w:val="008826FC"/>
    <w:rsid w:val="00884B05"/>
    <w:rsid w:val="0089480F"/>
    <w:rsid w:val="00895086"/>
    <w:rsid w:val="008A1EEC"/>
    <w:rsid w:val="008A4D92"/>
    <w:rsid w:val="008A57FE"/>
    <w:rsid w:val="008A6037"/>
    <w:rsid w:val="008A660A"/>
    <w:rsid w:val="008B460A"/>
    <w:rsid w:val="008B60AA"/>
    <w:rsid w:val="008B6533"/>
    <w:rsid w:val="008B6869"/>
    <w:rsid w:val="008B78D8"/>
    <w:rsid w:val="008B7C35"/>
    <w:rsid w:val="008C0B3C"/>
    <w:rsid w:val="008C38F1"/>
    <w:rsid w:val="008C6895"/>
    <w:rsid w:val="008D0DA1"/>
    <w:rsid w:val="008D3EF6"/>
    <w:rsid w:val="008D5654"/>
    <w:rsid w:val="008E15CA"/>
    <w:rsid w:val="008E164A"/>
    <w:rsid w:val="008E1E10"/>
    <w:rsid w:val="008E2737"/>
    <w:rsid w:val="008E3B29"/>
    <w:rsid w:val="008E3B47"/>
    <w:rsid w:val="008E4588"/>
    <w:rsid w:val="008E655C"/>
    <w:rsid w:val="008E67E0"/>
    <w:rsid w:val="008F0934"/>
    <w:rsid w:val="008F42BA"/>
    <w:rsid w:val="008F459C"/>
    <w:rsid w:val="008F59D9"/>
    <w:rsid w:val="008F5F13"/>
    <w:rsid w:val="00900FC1"/>
    <w:rsid w:val="0090220F"/>
    <w:rsid w:val="00904493"/>
    <w:rsid w:val="0090586F"/>
    <w:rsid w:val="0091035D"/>
    <w:rsid w:val="00910F23"/>
    <w:rsid w:val="00914AAC"/>
    <w:rsid w:val="00916E5F"/>
    <w:rsid w:val="00920524"/>
    <w:rsid w:val="00923AF1"/>
    <w:rsid w:val="00924EBE"/>
    <w:rsid w:val="00925C22"/>
    <w:rsid w:val="009260F3"/>
    <w:rsid w:val="00931A53"/>
    <w:rsid w:val="00937115"/>
    <w:rsid w:val="00937894"/>
    <w:rsid w:val="0093790B"/>
    <w:rsid w:val="00942A0E"/>
    <w:rsid w:val="00944F1F"/>
    <w:rsid w:val="009528DF"/>
    <w:rsid w:val="0095328A"/>
    <w:rsid w:val="00955F16"/>
    <w:rsid w:val="00957923"/>
    <w:rsid w:val="00957A11"/>
    <w:rsid w:val="00960CF4"/>
    <w:rsid w:val="00961604"/>
    <w:rsid w:val="00963D14"/>
    <w:rsid w:val="009643E3"/>
    <w:rsid w:val="00965041"/>
    <w:rsid w:val="00966149"/>
    <w:rsid w:val="00970175"/>
    <w:rsid w:val="009711DF"/>
    <w:rsid w:val="0097148A"/>
    <w:rsid w:val="0097248F"/>
    <w:rsid w:val="00973091"/>
    <w:rsid w:val="00973637"/>
    <w:rsid w:val="009743F6"/>
    <w:rsid w:val="00977EF8"/>
    <w:rsid w:val="0098070B"/>
    <w:rsid w:val="00981555"/>
    <w:rsid w:val="009835F5"/>
    <w:rsid w:val="009864ED"/>
    <w:rsid w:val="00990657"/>
    <w:rsid w:val="00991E84"/>
    <w:rsid w:val="009929F4"/>
    <w:rsid w:val="00993DBB"/>
    <w:rsid w:val="009A0B86"/>
    <w:rsid w:val="009A35BD"/>
    <w:rsid w:val="009A396E"/>
    <w:rsid w:val="009A3DF9"/>
    <w:rsid w:val="009A4F73"/>
    <w:rsid w:val="009A6081"/>
    <w:rsid w:val="009B20F2"/>
    <w:rsid w:val="009B4648"/>
    <w:rsid w:val="009B605B"/>
    <w:rsid w:val="009B6366"/>
    <w:rsid w:val="009B666A"/>
    <w:rsid w:val="009B6A52"/>
    <w:rsid w:val="009C00E4"/>
    <w:rsid w:val="009C0C83"/>
    <w:rsid w:val="009C7C89"/>
    <w:rsid w:val="009D01A9"/>
    <w:rsid w:val="009D0365"/>
    <w:rsid w:val="009D1ACA"/>
    <w:rsid w:val="009D579F"/>
    <w:rsid w:val="009D6469"/>
    <w:rsid w:val="009D6FB1"/>
    <w:rsid w:val="009D77B8"/>
    <w:rsid w:val="009D7B97"/>
    <w:rsid w:val="009E0114"/>
    <w:rsid w:val="009E11DE"/>
    <w:rsid w:val="009E14CF"/>
    <w:rsid w:val="009E1E2B"/>
    <w:rsid w:val="009E41BB"/>
    <w:rsid w:val="009E6947"/>
    <w:rsid w:val="009F4F37"/>
    <w:rsid w:val="009F6D3E"/>
    <w:rsid w:val="00A03A0A"/>
    <w:rsid w:val="00A044D4"/>
    <w:rsid w:val="00A04637"/>
    <w:rsid w:val="00A073A5"/>
    <w:rsid w:val="00A10F96"/>
    <w:rsid w:val="00A13182"/>
    <w:rsid w:val="00A15DEA"/>
    <w:rsid w:val="00A17D8F"/>
    <w:rsid w:val="00A17F32"/>
    <w:rsid w:val="00A20D6C"/>
    <w:rsid w:val="00A21BE5"/>
    <w:rsid w:val="00A23A30"/>
    <w:rsid w:val="00A23B78"/>
    <w:rsid w:val="00A23C95"/>
    <w:rsid w:val="00A23DAE"/>
    <w:rsid w:val="00A241A5"/>
    <w:rsid w:val="00A24A61"/>
    <w:rsid w:val="00A25828"/>
    <w:rsid w:val="00A26C6B"/>
    <w:rsid w:val="00A27355"/>
    <w:rsid w:val="00A27926"/>
    <w:rsid w:val="00A27E31"/>
    <w:rsid w:val="00A3372D"/>
    <w:rsid w:val="00A34C7B"/>
    <w:rsid w:val="00A36167"/>
    <w:rsid w:val="00A41859"/>
    <w:rsid w:val="00A419FE"/>
    <w:rsid w:val="00A41E17"/>
    <w:rsid w:val="00A43A2C"/>
    <w:rsid w:val="00A43AF6"/>
    <w:rsid w:val="00A45B37"/>
    <w:rsid w:val="00A5222E"/>
    <w:rsid w:val="00A52361"/>
    <w:rsid w:val="00A52AFE"/>
    <w:rsid w:val="00A5455D"/>
    <w:rsid w:val="00A54D08"/>
    <w:rsid w:val="00A55E84"/>
    <w:rsid w:val="00A56153"/>
    <w:rsid w:val="00A57E05"/>
    <w:rsid w:val="00A60869"/>
    <w:rsid w:val="00A60C0A"/>
    <w:rsid w:val="00A6162E"/>
    <w:rsid w:val="00A616DD"/>
    <w:rsid w:val="00A660E0"/>
    <w:rsid w:val="00A663C3"/>
    <w:rsid w:val="00A726E3"/>
    <w:rsid w:val="00A74C6D"/>
    <w:rsid w:val="00A77BCB"/>
    <w:rsid w:val="00A81958"/>
    <w:rsid w:val="00A83C2C"/>
    <w:rsid w:val="00A84AE9"/>
    <w:rsid w:val="00A85D52"/>
    <w:rsid w:val="00A87028"/>
    <w:rsid w:val="00A916B1"/>
    <w:rsid w:val="00A91A46"/>
    <w:rsid w:val="00A921E7"/>
    <w:rsid w:val="00A94241"/>
    <w:rsid w:val="00A944F0"/>
    <w:rsid w:val="00AA1062"/>
    <w:rsid w:val="00AA14AC"/>
    <w:rsid w:val="00AA2C94"/>
    <w:rsid w:val="00AA51C2"/>
    <w:rsid w:val="00AB179A"/>
    <w:rsid w:val="00AB5CB2"/>
    <w:rsid w:val="00AB6183"/>
    <w:rsid w:val="00AB6CF2"/>
    <w:rsid w:val="00AB6E1A"/>
    <w:rsid w:val="00AB7129"/>
    <w:rsid w:val="00AC055B"/>
    <w:rsid w:val="00AC3BBF"/>
    <w:rsid w:val="00AC4379"/>
    <w:rsid w:val="00AC48D2"/>
    <w:rsid w:val="00AC5B91"/>
    <w:rsid w:val="00AD03DC"/>
    <w:rsid w:val="00AD25C1"/>
    <w:rsid w:val="00AD5787"/>
    <w:rsid w:val="00AD6359"/>
    <w:rsid w:val="00AE10FA"/>
    <w:rsid w:val="00AE17FC"/>
    <w:rsid w:val="00AE2A5B"/>
    <w:rsid w:val="00AE4F0D"/>
    <w:rsid w:val="00AF0E0C"/>
    <w:rsid w:val="00AF1CC4"/>
    <w:rsid w:val="00AF2FE5"/>
    <w:rsid w:val="00AF32FE"/>
    <w:rsid w:val="00AF470A"/>
    <w:rsid w:val="00AF4F0A"/>
    <w:rsid w:val="00AF781F"/>
    <w:rsid w:val="00AF7CAD"/>
    <w:rsid w:val="00B01088"/>
    <w:rsid w:val="00B01C89"/>
    <w:rsid w:val="00B02B26"/>
    <w:rsid w:val="00B05C99"/>
    <w:rsid w:val="00B14F43"/>
    <w:rsid w:val="00B1556A"/>
    <w:rsid w:val="00B218BB"/>
    <w:rsid w:val="00B23DD6"/>
    <w:rsid w:val="00B23E68"/>
    <w:rsid w:val="00B24655"/>
    <w:rsid w:val="00B246C1"/>
    <w:rsid w:val="00B2556D"/>
    <w:rsid w:val="00B30BA7"/>
    <w:rsid w:val="00B351DF"/>
    <w:rsid w:val="00B3552D"/>
    <w:rsid w:val="00B35A6D"/>
    <w:rsid w:val="00B360A5"/>
    <w:rsid w:val="00B361C3"/>
    <w:rsid w:val="00B36700"/>
    <w:rsid w:val="00B413A3"/>
    <w:rsid w:val="00B42E21"/>
    <w:rsid w:val="00B43373"/>
    <w:rsid w:val="00B46EE7"/>
    <w:rsid w:val="00B474DF"/>
    <w:rsid w:val="00B47C83"/>
    <w:rsid w:val="00B50771"/>
    <w:rsid w:val="00B50C17"/>
    <w:rsid w:val="00B5101E"/>
    <w:rsid w:val="00B53C13"/>
    <w:rsid w:val="00B63ACE"/>
    <w:rsid w:val="00B64918"/>
    <w:rsid w:val="00B65D03"/>
    <w:rsid w:val="00B67436"/>
    <w:rsid w:val="00B715FA"/>
    <w:rsid w:val="00B75015"/>
    <w:rsid w:val="00B8063E"/>
    <w:rsid w:val="00B81C42"/>
    <w:rsid w:val="00B86E8D"/>
    <w:rsid w:val="00B9042F"/>
    <w:rsid w:val="00B9305E"/>
    <w:rsid w:val="00B94DA5"/>
    <w:rsid w:val="00BA15E6"/>
    <w:rsid w:val="00BA26AB"/>
    <w:rsid w:val="00BA34D0"/>
    <w:rsid w:val="00BA41A2"/>
    <w:rsid w:val="00BA4679"/>
    <w:rsid w:val="00BA5349"/>
    <w:rsid w:val="00BA6B0E"/>
    <w:rsid w:val="00BA7FA5"/>
    <w:rsid w:val="00BB01E8"/>
    <w:rsid w:val="00BB2B33"/>
    <w:rsid w:val="00BC151C"/>
    <w:rsid w:val="00BC1AF4"/>
    <w:rsid w:val="00BC2D24"/>
    <w:rsid w:val="00BC2DEA"/>
    <w:rsid w:val="00BC3A29"/>
    <w:rsid w:val="00BC43EA"/>
    <w:rsid w:val="00BC45FE"/>
    <w:rsid w:val="00BC4C29"/>
    <w:rsid w:val="00BC5BB8"/>
    <w:rsid w:val="00BD1303"/>
    <w:rsid w:val="00BD2377"/>
    <w:rsid w:val="00BD3448"/>
    <w:rsid w:val="00BD4831"/>
    <w:rsid w:val="00BD4F7B"/>
    <w:rsid w:val="00BE177F"/>
    <w:rsid w:val="00BE3BF8"/>
    <w:rsid w:val="00BE5881"/>
    <w:rsid w:val="00BE6380"/>
    <w:rsid w:val="00BF6E89"/>
    <w:rsid w:val="00BF7DA8"/>
    <w:rsid w:val="00C02F61"/>
    <w:rsid w:val="00C04BB9"/>
    <w:rsid w:val="00C11220"/>
    <w:rsid w:val="00C117E8"/>
    <w:rsid w:val="00C13785"/>
    <w:rsid w:val="00C14B13"/>
    <w:rsid w:val="00C20CAE"/>
    <w:rsid w:val="00C2334D"/>
    <w:rsid w:val="00C23ACC"/>
    <w:rsid w:val="00C23D93"/>
    <w:rsid w:val="00C25A8C"/>
    <w:rsid w:val="00C34B22"/>
    <w:rsid w:val="00C40DE1"/>
    <w:rsid w:val="00C42946"/>
    <w:rsid w:val="00C431FC"/>
    <w:rsid w:val="00C43998"/>
    <w:rsid w:val="00C4425B"/>
    <w:rsid w:val="00C454DF"/>
    <w:rsid w:val="00C4686C"/>
    <w:rsid w:val="00C53C2B"/>
    <w:rsid w:val="00C544D3"/>
    <w:rsid w:val="00C56AB1"/>
    <w:rsid w:val="00C63381"/>
    <w:rsid w:val="00C64686"/>
    <w:rsid w:val="00C646C2"/>
    <w:rsid w:val="00C64A09"/>
    <w:rsid w:val="00C64E1F"/>
    <w:rsid w:val="00C6505C"/>
    <w:rsid w:val="00C73CA3"/>
    <w:rsid w:val="00C76B13"/>
    <w:rsid w:val="00C77604"/>
    <w:rsid w:val="00C80369"/>
    <w:rsid w:val="00C81A21"/>
    <w:rsid w:val="00C83C86"/>
    <w:rsid w:val="00C84957"/>
    <w:rsid w:val="00C904D4"/>
    <w:rsid w:val="00C916B6"/>
    <w:rsid w:val="00C91B03"/>
    <w:rsid w:val="00C92CFA"/>
    <w:rsid w:val="00C952A9"/>
    <w:rsid w:val="00C96313"/>
    <w:rsid w:val="00C97734"/>
    <w:rsid w:val="00CA154F"/>
    <w:rsid w:val="00CA159D"/>
    <w:rsid w:val="00CA3BF8"/>
    <w:rsid w:val="00CA4003"/>
    <w:rsid w:val="00CA6C9D"/>
    <w:rsid w:val="00CA6E48"/>
    <w:rsid w:val="00CB1527"/>
    <w:rsid w:val="00CB73AB"/>
    <w:rsid w:val="00CC019F"/>
    <w:rsid w:val="00CC2D45"/>
    <w:rsid w:val="00CC373F"/>
    <w:rsid w:val="00CC5530"/>
    <w:rsid w:val="00CC5995"/>
    <w:rsid w:val="00CD2B6E"/>
    <w:rsid w:val="00CD3580"/>
    <w:rsid w:val="00CD4E89"/>
    <w:rsid w:val="00CD73A0"/>
    <w:rsid w:val="00CE0140"/>
    <w:rsid w:val="00CE101D"/>
    <w:rsid w:val="00CE2A1C"/>
    <w:rsid w:val="00CE3F22"/>
    <w:rsid w:val="00CE44AC"/>
    <w:rsid w:val="00CE505A"/>
    <w:rsid w:val="00CE712D"/>
    <w:rsid w:val="00CF1A4E"/>
    <w:rsid w:val="00CF1EA5"/>
    <w:rsid w:val="00CF57E2"/>
    <w:rsid w:val="00D009D9"/>
    <w:rsid w:val="00D05A70"/>
    <w:rsid w:val="00D0742B"/>
    <w:rsid w:val="00D076D3"/>
    <w:rsid w:val="00D112E4"/>
    <w:rsid w:val="00D11C22"/>
    <w:rsid w:val="00D14BCA"/>
    <w:rsid w:val="00D16E70"/>
    <w:rsid w:val="00D17E68"/>
    <w:rsid w:val="00D220FE"/>
    <w:rsid w:val="00D229CB"/>
    <w:rsid w:val="00D239B0"/>
    <w:rsid w:val="00D2566A"/>
    <w:rsid w:val="00D3095E"/>
    <w:rsid w:val="00D33ACF"/>
    <w:rsid w:val="00D33F34"/>
    <w:rsid w:val="00D34004"/>
    <w:rsid w:val="00D34576"/>
    <w:rsid w:val="00D34C6A"/>
    <w:rsid w:val="00D4154A"/>
    <w:rsid w:val="00D423AF"/>
    <w:rsid w:val="00D458C6"/>
    <w:rsid w:val="00D47C95"/>
    <w:rsid w:val="00D50FBC"/>
    <w:rsid w:val="00D513C7"/>
    <w:rsid w:val="00D52C99"/>
    <w:rsid w:val="00D548F4"/>
    <w:rsid w:val="00D56A77"/>
    <w:rsid w:val="00D57044"/>
    <w:rsid w:val="00D5709E"/>
    <w:rsid w:val="00D57802"/>
    <w:rsid w:val="00D601A4"/>
    <w:rsid w:val="00D601C4"/>
    <w:rsid w:val="00D67F71"/>
    <w:rsid w:val="00D71108"/>
    <w:rsid w:val="00D75A27"/>
    <w:rsid w:val="00D76E03"/>
    <w:rsid w:val="00D77783"/>
    <w:rsid w:val="00D84FAC"/>
    <w:rsid w:val="00D8613D"/>
    <w:rsid w:val="00D86A4D"/>
    <w:rsid w:val="00D9031B"/>
    <w:rsid w:val="00D91CB0"/>
    <w:rsid w:val="00D9761F"/>
    <w:rsid w:val="00D97BB6"/>
    <w:rsid w:val="00DA0175"/>
    <w:rsid w:val="00DA1049"/>
    <w:rsid w:val="00DA4AC8"/>
    <w:rsid w:val="00DA6630"/>
    <w:rsid w:val="00DB1550"/>
    <w:rsid w:val="00DB30B7"/>
    <w:rsid w:val="00DB55D0"/>
    <w:rsid w:val="00DB59B3"/>
    <w:rsid w:val="00DC455E"/>
    <w:rsid w:val="00DD3649"/>
    <w:rsid w:val="00DD3B5A"/>
    <w:rsid w:val="00DD433D"/>
    <w:rsid w:val="00DD4B3B"/>
    <w:rsid w:val="00DD6405"/>
    <w:rsid w:val="00DD6AA6"/>
    <w:rsid w:val="00DE0057"/>
    <w:rsid w:val="00DE0582"/>
    <w:rsid w:val="00DE1D4B"/>
    <w:rsid w:val="00DE2F2A"/>
    <w:rsid w:val="00DE350B"/>
    <w:rsid w:val="00DE49C2"/>
    <w:rsid w:val="00DE55CC"/>
    <w:rsid w:val="00DE6491"/>
    <w:rsid w:val="00DE79DB"/>
    <w:rsid w:val="00DE7B07"/>
    <w:rsid w:val="00DF03F8"/>
    <w:rsid w:val="00DF1260"/>
    <w:rsid w:val="00DF2385"/>
    <w:rsid w:val="00DF2675"/>
    <w:rsid w:val="00DF4A10"/>
    <w:rsid w:val="00DF67EF"/>
    <w:rsid w:val="00DF718B"/>
    <w:rsid w:val="00E013F4"/>
    <w:rsid w:val="00E01699"/>
    <w:rsid w:val="00E02640"/>
    <w:rsid w:val="00E04C57"/>
    <w:rsid w:val="00E055EB"/>
    <w:rsid w:val="00E05CAC"/>
    <w:rsid w:val="00E0700B"/>
    <w:rsid w:val="00E07692"/>
    <w:rsid w:val="00E07CD5"/>
    <w:rsid w:val="00E104E9"/>
    <w:rsid w:val="00E11FCF"/>
    <w:rsid w:val="00E13419"/>
    <w:rsid w:val="00E1341B"/>
    <w:rsid w:val="00E13F7D"/>
    <w:rsid w:val="00E146C7"/>
    <w:rsid w:val="00E1539E"/>
    <w:rsid w:val="00E16271"/>
    <w:rsid w:val="00E17755"/>
    <w:rsid w:val="00E24A9E"/>
    <w:rsid w:val="00E24B1C"/>
    <w:rsid w:val="00E250DF"/>
    <w:rsid w:val="00E27B69"/>
    <w:rsid w:val="00E34950"/>
    <w:rsid w:val="00E36265"/>
    <w:rsid w:val="00E36BE0"/>
    <w:rsid w:val="00E378E2"/>
    <w:rsid w:val="00E418BF"/>
    <w:rsid w:val="00E42094"/>
    <w:rsid w:val="00E423F4"/>
    <w:rsid w:val="00E42F25"/>
    <w:rsid w:val="00E432B9"/>
    <w:rsid w:val="00E439CD"/>
    <w:rsid w:val="00E443C1"/>
    <w:rsid w:val="00E44A5E"/>
    <w:rsid w:val="00E44F3C"/>
    <w:rsid w:val="00E45525"/>
    <w:rsid w:val="00E45D7E"/>
    <w:rsid w:val="00E5007A"/>
    <w:rsid w:val="00E52AA5"/>
    <w:rsid w:val="00E542CD"/>
    <w:rsid w:val="00E63B95"/>
    <w:rsid w:val="00E64BEA"/>
    <w:rsid w:val="00E707E4"/>
    <w:rsid w:val="00E76B31"/>
    <w:rsid w:val="00E777A2"/>
    <w:rsid w:val="00E77BC5"/>
    <w:rsid w:val="00E87D21"/>
    <w:rsid w:val="00E91005"/>
    <w:rsid w:val="00E91D36"/>
    <w:rsid w:val="00E9247E"/>
    <w:rsid w:val="00E95724"/>
    <w:rsid w:val="00E96E78"/>
    <w:rsid w:val="00E97020"/>
    <w:rsid w:val="00EA1055"/>
    <w:rsid w:val="00EA1638"/>
    <w:rsid w:val="00EA29C6"/>
    <w:rsid w:val="00EA33E9"/>
    <w:rsid w:val="00EA422A"/>
    <w:rsid w:val="00EA56B5"/>
    <w:rsid w:val="00EA59C3"/>
    <w:rsid w:val="00EA5BD2"/>
    <w:rsid w:val="00EA6AC7"/>
    <w:rsid w:val="00EB3237"/>
    <w:rsid w:val="00EB4031"/>
    <w:rsid w:val="00EB5869"/>
    <w:rsid w:val="00EB6D71"/>
    <w:rsid w:val="00EC013C"/>
    <w:rsid w:val="00EC2730"/>
    <w:rsid w:val="00EC3A97"/>
    <w:rsid w:val="00ED01F7"/>
    <w:rsid w:val="00ED125D"/>
    <w:rsid w:val="00ED3368"/>
    <w:rsid w:val="00ED4E00"/>
    <w:rsid w:val="00ED5295"/>
    <w:rsid w:val="00ED54C3"/>
    <w:rsid w:val="00ED59CD"/>
    <w:rsid w:val="00ED6C05"/>
    <w:rsid w:val="00ED6E6B"/>
    <w:rsid w:val="00EE6106"/>
    <w:rsid w:val="00EE6C03"/>
    <w:rsid w:val="00EE7941"/>
    <w:rsid w:val="00EF240B"/>
    <w:rsid w:val="00EF513B"/>
    <w:rsid w:val="00EF6C9A"/>
    <w:rsid w:val="00F0103E"/>
    <w:rsid w:val="00F0293B"/>
    <w:rsid w:val="00F0428B"/>
    <w:rsid w:val="00F06A6C"/>
    <w:rsid w:val="00F12917"/>
    <w:rsid w:val="00F145E7"/>
    <w:rsid w:val="00F1630B"/>
    <w:rsid w:val="00F175E1"/>
    <w:rsid w:val="00F17DBC"/>
    <w:rsid w:val="00F20B26"/>
    <w:rsid w:val="00F24A41"/>
    <w:rsid w:val="00F253D4"/>
    <w:rsid w:val="00F259FE"/>
    <w:rsid w:val="00F33B12"/>
    <w:rsid w:val="00F34051"/>
    <w:rsid w:val="00F344CA"/>
    <w:rsid w:val="00F346E3"/>
    <w:rsid w:val="00F34E07"/>
    <w:rsid w:val="00F34F56"/>
    <w:rsid w:val="00F4016A"/>
    <w:rsid w:val="00F405DE"/>
    <w:rsid w:val="00F4113C"/>
    <w:rsid w:val="00F4130B"/>
    <w:rsid w:val="00F441AC"/>
    <w:rsid w:val="00F5000D"/>
    <w:rsid w:val="00F50E02"/>
    <w:rsid w:val="00F54790"/>
    <w:rsid w:val="00F54C75"/>
    <w:rsid w:val="00F55025"/>
    <w:rsid w:val="00F61601"/>
    <w:rsid w:val="00F63D00"/>
    <w:rsid w:val="00F660E7"/>
    <w:rsid w:val="00F66183"/>
    <w:rsid w:val="00F662D5"/>
    <w:rsid w:val="00F66498"/>
    <w:rsid w:val="00F71D6D"/>
    <w:rsid w:val="00F71DD8"/>
    <w:rsid w:val="00F72830"/>
    <w:rsid w:val="00F73FA7"/>
    <w:rsid w:val="00F7454B"/>
    <w:rsid w:val="00F75A09"/>
    <w:rsid w:val="00F8199B"/>
    <w:rsid w:val="00F82BFC"/>
    <w:rsid w:val="00F860D4"/>
    <w:rsid w:val="00F873CC"/>
    <w:rsid w:val="00F87CEB"/>
    <w:rsid w:val="00F97456"/>
    <w:rsid w:val="00FA18AB"/>
    <w:rsid w:val="00FA1C71"/>
    <w:rsid w:val="00FA31DC"/>
    <w:rsid w:val="00FA3760"/>
    <w:rsid w:val="00FA4CBB"/>
    <w:rsid w:val="00FA5DA4"/>
    <w:rsid w:val="00FA77AA"/>
    <w:rsid w:val="00FB145A"/>
    <w:rsid w:val="00FB20DE"/>
    <w:rsid w:val="00FB3161"/>
    <w:rsid w:val="00FB3990"/>
    <w:rsid w:val="00FB4D95"/>
    <w:rsid w:val="00FB7D36"/>
    <w:rsid w:val="00FC7F60"/>
    <w:rsid w:val="00FD0AFE"/>
    <w:rsid w:val="00FD0F58"/>
    <w:rsid w:val="00FD1403"/>
    <w:rsid w:val="00FD19EB"/>
    <w:rsid w:val="00FD36E0"/>
    <w:rsid w:val="00FD3DEB"/>
    <w:rsid w:val="00FD426D"/>
    <w:rsid w:val="00FD5525"/>
    <w:rsid w:val="00FD7382"/>
    <w:rsid w:val="00FE0307"/>
    <w:rsid w:val="00FE0B22"/>
    <w:rsid w:val="00FE166E"/>
    <w:rsid w:val="00FE316E"/>
    <w:rsid w:val="00FE33EF"/>
    <w:rsid w:val="00FE3762"/>
    <w:rsid w:val="00FE5558"/>
    <w:rsid w:val="00FF0439"/>
    <w:rsid w:val="00FF0515"/>
    <w:rsid w:val="00FF1087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3A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3"/>
    </w:pPr>
    <w:rPr>
      <w:rFonts w:ascii="AcademyCTT" w:eastAsia="Times New Roman" w:hAnsi="AcademyCTT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521" w:firstLine="720"/>
      <w:jc w:val="both"/>
      <w:textAlignment w:val="baseline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3A2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1DF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43A28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43A28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143A28"/>
    <w:rPr>
      <w:rFonts w:ascii="AcademyCTT" w:hAnsi="AcademyCTT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2A0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43A28"/>
    <w:rPr>
      <w:rFonts w:ascii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143A28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143A28"/>
    <w:rPr>
      <w:rFonts w:ascii="Times New Roman CYR" w:hAnsi="Times New Roman CYR" w:cs="Times New Roman"/>
      <w:b/>
      <w:sz w:val="28"/>
    </w:rPr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531B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531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531B"/>
    <w:rPr>
      <w:rFonts w:ascii="Tahoma" w:hAnsi="Tahoma" w:cs="Times New Roman"/>
      <w:sz w:val="16"/>
      <w:lang w:eastAsia="en-US"/>
    </w:rPr>
  </w:style>
  <w:style w:type="paragraph" w:styleId="aa">
    <w:name w:val="Body Text Indent"/>
    <w:basedOn w:val="a"/>
    <w:link w:val="ab"/>
    <w:uiPriority w:val="99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7FA5"/>
    <w:rPr>
      <w:rFonts w:ascii="Times New Roman" w:hAnsi="Times New Roman" w:cs="Times New Roman"/>
      <w:sz w:val="32"/>
    </w:rPr>
  </w:style>
  <w:style w:type="paragraph" w:customStyle="1" w:styleId="ConsPlusNormal">
    <w:name w:val="ConsPlusNormal"/>
    <w:uiPriority w:val="99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DF2675"/>
    <w:rPr>
      <w:rFonts w:ascii="Times New Roman" w:hAnsi="Times New Roman" w:cs="Times New Roman"/>
      <w:sz w:val="24"/>
    </w:rPr>
  </w:style>
  <w:style w:type="paragraph" w:styleId="ae">
    <w:name w:val="TOC Heading"/>
    <w:basedOn w:val="1"/>
    <w:next w:val="a"/>
    <w:uiPriority w:val="9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91005"/>
    <w:pPr>
      <w:tabs>
        <w:tab w:val="right" w:leader="dot" w:pos="9344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rsid w:val="00B351DF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B179A"/>
    <w:rPr>
      <w:rFonts w:ascii="Courier New" w:hAnsi="Courier New" w:cs="Times New Roman"/>
    </w:rPr>
  </w:style>
  <w:style w:type="paragraph" w:styleId="af1">
    <w:name w:val="footnote text"/>
    <w:basedOn w:val="a"/>
    <w:link w:val="af2"/>
    <w:uiPriority w:val="99"/>
    <w:semiHidden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42A0E"/>
    <w:rPr>
      <w:rFonts w:ascii="Times New Roman" w:hAnsi="Times New Roman" w:cs="Times New Roman"/>
      <w:sz w:val="24"/>
    </w:rPr>
  </w:style>
  <w:style w:type="character" w:styleId="af3">
    <w:name w:val="footnote reference"/>
    <w:aliases w:val="текст сноски"/>
    <w:basedOn w:val="a0"/>
    <w:uiPriority w:val="99"/>
    <w:semiHidden/>
    <w:rsid w:val="00942A0E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semiHidden/>
    <w:rsid w:val="00942A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2A0E"/>
    <w:rPr>
      <w:rFonts w:cs="Times New Roman"/>
      <w:sz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942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42A0E"/>
    <w:rPr>
      <w:rFonts w:cs="Times New Roman"/>
      <w:sz w:val="16"/>
      <w:lang w:eastAsia="en-US"/>
    </w:rPr>
  </w:style>
  <w:style w:type="paragraph" w:styleId="33">
    <w:name w:val="toc 3"/>
    <w:basedOn w:val="a"/>
    <w:next w:val="a"/>
    <w:autoRedefine/>
    <w:uiPriority w:val="99"/>
    <w:rsid w:val="00B63ACE"/>
    <w:pPr>
      <w:ind w:left="440"/>
    </w:pPr>
  </w:style>
  <w:style w:type="paragraph" w:styleId="af4">
    <w:name w:val="List Bullet"/>
    <w:basedOn w:val="a"/>
    <w:next w:val="a"/>
    <w:uiPriority w:val="99"/>
    <w:rsid w:val="00A726E3"/>
    <w:pPr>
      <w:tabs>
        <w:tab w:val="num" w:pos="36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"/>
    <w:uiPriority w:val="99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rsid w:val="004915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491561"/>
    <w:rPr>
      <w:rFonts w:cs="Times New Roman"/>
      <w:sz w:val="16"/>
      <w:szCs w:val="16"/>
      <w:lang w:eastAsia="en-US"/>
    </w:rPr>
  </w:style>
  <w:style w:type="character" w:styleId="af5">
    <w:name w:val="page number"/>
    <w:basedOn w:val="Iniiaiieoeooaacaoa1"/>
    <w:uiPriority w:val="99"/>
    <w:semiHidden/>
    <w:rsid w:val="00143A28"/>
    <w:rPr>
      <w:rFonts w:cs="Times New Roman"/>
    </w:rPr>
  </w:style>
  <w:style w:type="character" w:customStyle="1" w:styleId="Iniiaiieoeooaacaoa1">
    <w:name w:val="Iniiaiie o?eoo aacaoa1"/>
    <w:uiPriority w:val="99"/>
    <w:rsid w:val="00143A28"/>
    <w:rPr>
      <w:sz w:val="20"/>
    </w:rPr>
  </w:style>
  <w:style w:type="paragraph" w:customStyle="1" w:styleId="12">
    <w:name w:val="Обычный (веб)1"/>
    <w:basedOn w:val="a"/>
    <w:uiPriority w:val="99"/>
    <w:rsid w:val="00143A2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aaeaiaio">
    <w:name w:val="Noeeu ?aaeaiaio"/>
    <w:basedOn w:val="a"/>
    <w:uiPriority w:val="99"/>
    <w:rsid w:val="00143A28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aoieeeieiioeooe1">
    <w:name w:val="Aa?oiee eieiioeooe1"/>
    <w:basedOn w:val="a"/>
    <w:uiPriority w:val="99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uiPriority w:val="99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Основной текст 23"/>
    <w:basedOn w:val="a"/>
    <w:uiPriority w:val="99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14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25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43A2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Revision"/>
    <w:hidden/>
    <w:uiPriority w:val="99"/>
    <w:semiHidden/>
    <w:rsid w:val="00143A28"/>
    <w:rPr>
      <w:rFonts w:ascii="Times New Roman" w:eastAsia="Times New Roman" w:hAnsi="Times New Roman"/>
    </w:rPr>
  </w:style>
  <w:style w:type="paragraph" w:styleId="24">
    <w:name w:val="toc 2"/>
    <w:basedOn w:val="a"/>
    <w:next w:val="a"/>
    <w:autoRedefine/>
    <w:uiPriority w:val="99"/>
    <w:rsid w:val="000851B8"/>
    <w:pPr>
      <w:spacing w:after="100"/>
      <w:ind w:left="220"/>
    </w:pPr>
  </w:style>
  <w:style w:type="character" w:customStyle="1" w:styleId="apple-style-span">
    <w:name w:val="apple-style-span"/>
    <w:basedOn w:val="a0"/>
    <w:uiPriority w:val="99"/>
    <w:rsid w:val="00571AE3"/>
    <w:rPr>
      <w:rFonts w:cs="Times New Roman"/>
    </w:rPr>
  </w:style>
  <w:style w:type="character" w:customStyle="1" w:styleId="25">
    <w:name w:val="Основной текст (2)_"/>
    <w:basedOn w:val="a0"/>
    <w:link w:val="26"/>
    <w:rsid w:val="00FD73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7382"/>
    <w:pPr>
      <w:widowControl w:val="0"/>
      <w:shd w:val="clear" w:color="auto" w:fill="FFFFFF"/>
      <w:spacing w:before="1020" w:after="5400" w:line="317" w:lineRule="exact"/>
      <w:jc w:val="righ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18</Pages>
  <Words>5032</Words>
  <Characters>28685</Characters>
  <Application>Microsoft Office Word</Application>
  <DocSecurity>0</DocSecurity>
  <Lines>239</Lines>
  <Paragraphs>67</Paragraphs>
  <ScaleCrop>false</ScaleCrop>
  <Company>TOSHIBA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S_EM</dc:creator>
  <cp:keywords/>
  <dc:description/>
  <cp:lastModifiedBy>SovetDep1</cp:lastModifiedBy>
  <cp:revision>64</cp:revision>
  <cp:lastPrinted>2018-07-11T07:33:00Z</cp:lastPrinted>
  <dcterms:created xsi:type="dcterms:W3CDTF">2018-07-10T07:27:00Z</dcterms:created>
  <dcterms:modified xsi:type="dcterms:W3CDTF">2019-12-12T08:17:00Z</dcterms:modified>
</cp:coreProperties>
</file>